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43" w:rsidRDefault="00335D43" w:rsidP="0068153F">
      <w:pPr>
        <w:spacing w:line="240" w:lineRule="auto"/>
        <w:ind w:firstLine="709"/>
        <w:rPr>
          <w:rFonts w:ascii="Times New Roman" w:hAnsi="Times New Roman"/>
          <w:sz w:val="24"/>
          <w:szCs w:val="24"/>
        </w:rPr>
      </w:pPr>
      <w:r>
        <w:rPr>
          <w:rFonts w:ascii="Times New Roman" w:hAnsi="Times New Roman"/>
          <w:sz w:val="24"/>
          <w:szCs w:val="24"/>
        </w:rPr>
        <w:t xml:space="preserve">УДК </w:t>
      </w:r>
      <w:r w:rsidRPr="0068153F">
        <w:rPr>
          <w:rFonts w:ascii="Times New Roman" w:hAnsi="Times New Roman"/>
          <w:sz w:val="24"/>
          <w:szCs w:val="24"/>
        </w:rPr>
        <w:t>004.942</w:t>
      </w:r>
    </w:p>
    <w:p w:rsidR="00335D43" w:rsidRDefault="00335D43" w:rsidP="00D56FC9">
      <w:pPr>
        <w:spacing w:after="0" w:line="240" w:lineRule="auto"/>
        <w:ind w:firstLine="709"/>
        <w:jc w:val="center"/>
        <w:rPr>
          <w:rFonts w:ascii="Times New Roman" w:hAnsi="Times New Roman"/>
          <w:sz w:val="24"/>
          <w:szCs w:val="24"/>
        </w:rPr>
      </w:pPr>
      <w:r>
        <w:rPr>
          <w:rFonts w:ascii="Times New Roman" w:hAnsi="Times New Roman"/>
          <w:sz w:val="24"/>
          <w:szCs w:val="24"/>
        </w:rPr>
        <w:t>А.В.ГРЕЧЕНЕВА, Н.В. ДОРОФЕЕВ</w:t>
      </w:r>
    </w:p>
    <w:p w:rsidR="00335D43" w:rsidRPr="00737527" w:rsidRDefault="00335D43" w:rsidP="00D56FC9">
      <w:pPr>
        <w:spacing w:after="0" w:line="240" w:lineRule="auto"/>
        <w:ind w:firstLine="709"/>
        <w:jc w:val="center"/>
        <w:rPr>
          <w:rFonts w:ascii="Times New Roman" w:hAnsi="Times New Roman"/>
          <w:sz w:val="24"/>
          <w:szCs w:val="24"/>
        </w:rPr>
      </w:pPr>
      <w:r w:rsidRPr="0068153F">
        <w:rPr>
          <w:rFonts w:ascii="Times New Roman" w:hAnsi="Times New Roman"/>
          <w:sz w:val="24"/>
          <w:szCs w:val="24"/>
          <w:lang w:val="en-US"/>
        </w:rPr>
        <w:t>A</w:t>
      </w:r>
      <w:r w:rsidRPr="00737527">
        <w:rPr>
          <w:rFonts w:ascii="Times New Roman" w:hAnsi="Times New Roman"/>
          <w:sz w:val="24"/>
          <w:szCs w:val="24"/>
        </w:rPr>
        <w:t>.</w:t>
      </w:r>
      <w:r w:rsidRPr="0068153F">
        <w:rPr>
          <w:rFonts w:ascii="Times New Roman" w:hAnsi="Times New Roman"/>
          <w:sz w:val="24"/>
          <w:szCs w:val="24"/>
          <w:lang w:val="en-US"/>
        </w:rPr>
        <w:t>V</w:t>
      </w:r>
      <w:r w:rsidRPr="00737527">
        <w:rPr>
          <w:rFonts w:ascii="Times New Roman" w:hAnsi="Times New Roman"/>
          <w:sz w:val="24"/>
          <w:szCs w:val="24"/>
        </w:rPr>
        <w:t xml:space="preserve">. </w:t>
      </w:r>
      <w:r w:rsidRPr="0068153F">
        <w:rPr>
          <w:rFonts w:ascii="Times New Roman" w:hAnsi="Times New Roman"/>
          <w:sz w:val="24"/>
          <w:szCs w:val="24"/>
          <w:lang w:val="en-US"/>
        </w:rPr>
        <w:t>GRECHENEV</w:t>
      </w:r>
      <w:r>
        <w:rPr>
          <w:rFonts w:ascii="Times New Roman" w:hAnsi="Times New Roman"/>
          <w:sz w:val="24"/>
          <w:szCs w:val="24"/>
          <w:lang w:val="en-US"/>
        </w:rPr>
        <w:t>A</w:t>
      </w:r>
      <w:r w:rsidRPr="00737527">
        <w:rPr>
          <w:rFonts w:ascii="Times New Roman" w:hAnsi="Times New Roman"/>
          <w:sz w:val="24"/>
          <w:szCs w:val="24"/>
        </w:rPr>
        <w:t xml:space="preserve">, </w:t>
      </w:r>
      <w:r>
        <w:rPr>
          <w:rFonts w:ascii="Times New Roman" w:hAnsi="Times New Roman"/>
          <w:sz w:val="24"/>
          <w:szCs w:val="24"/>
          <w:lang w:val="en-US"/>
        </w:rPr>
        <w:t>N</w:t>
      </w:r>
      <w:r w:rsidRPr="00737527">
        <w:rPr>
          <w:rFonts w:ascii="Times New Roman" w:hAnsi="Times New Roman"/>
          <w:sz w:val="24"/>
          <w:szCs w:val="24"/>
        </w:rPr>
        <w:t>.</w:t>
      </w:r>
      <w:r>
        <w:rPr>
          <w:rFonts w:ascii="Times New Roman" w:hAnsi="Times New Roman"/>
          <w:sz w:val="24"/>
          <w:szCs w:val="24"/>
          <w:lang w:val="en-US"/>
        </w:rPr>
        <w:t>V</w:t>
      </w:r>
      <w:r w:rsidRPr="00737527">
        <w:rPr>
          <w:rFonts w:ascii="Times New Roman" w:hAnsi="Times New Roman"/>
          <w:sz w:val="24"/>
          <w:szCs w:val="24"/>
        </w:rPr>
        <w:t xml:space="preserve">. </w:t>
      </w:r>
      <w:r>
        <w:rPr>
          <w:rFonts w:ascii="Times New Roman" w:hAnsi="Times New Roman"/>
          <w:sz w:val="24"/>
          <w:szCs w:val="24"/>
          <w:lang w:val="en-US"/>
        </w:rPr>
        <w:t>DOROFEEV</w:t>
      </w:r>
    </w:p>
    <w:p w:rsidR="00335D43" w:rsidRPr="00737527" w:rsidRDefault="00335D43" w:rsidP="00D56FC9">
      <w:pPr>
        <w:spacing w:after="0" w:line="240" w:lineRule="auto"/>
        <w:ind w:firstLine="709"/>
        <w:jc w:val="center"/>
        <w:rPr>
          <w:rFonts w:ascii="Times New Roman" w:hAnsi="Times New Roman"/>
          <w:sz w:val="24"/>
          <w:szCs w:val="24"/>
        </w:rPr>
      </w:pPr>
    </w:p>
    <w:p w:rsidR="00335D43" w:rsidRPr="0068153F" w:rsidRDefault="00335D43" w:rsidP="00D56FC9">
      <w:pPr>
        <w:spacing w:after="0" w:line="240" w:lineRule="auto"/>
        <w:ind w:firstLine="709"/>
        <w:jc w:val="center"/>
        <w:rPr>
          <w:rFonts w:ascii="Times New Roman" w:hAnsi="Times New Roman"/>
          <w:b/>
          <w:sz w:val="24"/>
          <w:szCs w:val="24"/>
        </w:rPr>
      </w:pPr>
      <w:r w:rsidRPr="0068153F">
        <w:rPr>
          <w:rFonts w:ascii="Times New Roman" w:hAnsi="Times New Roman"/>
          <w:b/>
          <w:sz w:val="24"/>
          <w:szCs w:val="24"/>
        </w:rPr>
        <w:t>ИНФОРМАЦИОННАЯ МОДЕЛЬ ЧЕЛОВЕКА В СИСТЕМЕ РЕАБИЛИТАЦИИ ПОЗВОНОЧНИКА</w:t>
      </w:r>
    </w:p>
    <w:p w:rsidR="00335D43" w:rsidRDefault="00335D43" w:rsidP="00D56FC9">
      <w:pPr>
        <w:spacing w:after="0" w:line="240" w:lineRule="auto"/>
        <w:ind w:firstLine="709"/>
        <w:jc w:val="center"/>
        <w:rPr>
          <w:rFonts w:ascii="Times New Roman" w:hAnsi="Times New Roman"/>
          <w:b/>
          <w:sz w:val="24"/>
          <w:szCs w:val="24"/>
          <w:lang w:val="en-US"/>
        </w:rPr>
      </w:pPr>
      <w:r w:rsidRPr="0068153F">
        <w:rPr>
          <w:rFonts w:ascii="Times New Roman" w:hAnsi="Times New Roman"/>
          <w:b/>
          <w:sz w:val="24"/>
          <w:szCs w:val="24"/>
          <w:lang w:val="en-US"/>
        </w:rPr>
        <w:t>INFORMATION MODEL OF A PERSON IN THE SYSTEM OF REHABILITATION OF THE SPINE</w:t>
      </w:r>
    </w:p>
    <w:p w:rsidR="00335D43" w:rsidRPr="0068153F" w:rsidRDefault="00335D43" w:rsidP="00D56FC9">
      <w:pPr>
        <w:spacing w:after="0" w:line="240" w:lineRule="auto"/>
        <w:ind w:firstLine="709"/>
        <w:jc w:val="center"/>
        <w:rPr>
          <w:rFonts w:ascii="Times New Roman" w:hAnsi="Times New Roman"/>
          <w:b/>
          <w:sz w:val="24"/>
          <w:szCs w:val="24"/>
          <w:lang w:val="en-US"/>
        </w:rPr>
      </w:pPr>
    </w:p>
    <w:p w:rsidR="00335D43" w:rsidRPr="007032CB" w:rsidRDefault="00335D43" w:rsidP="007032CB">
      <w:pPr>
        <w:tabs>
          <w:tab w:val="left" w:pos="720"/>
        </w:tabs>
        <w:spacing w:after="0" w:line="240" w:lineRule="auto"/>
        <w:ind w:firstLine="540"/>
        <w:jc w:val="both"/>
        <w:rPr>
          <w:rFonts w:ascii="Times New Roman" w:hAnsi="Times New Roman"/>
          <w:i/>
          <w:sz w:val="20"/>
          <w:szCs w:val="20"/>
        </w:rPr>
      </w:pPr>
      <w:r>
        <w:rPr>
          <w:rFonts w:ascii="Times New Roman" w:hAnsi="Times New Roman"/>
          <w:i/>
          <w:sz w:val="20"/>
          <w:szCs w:val="20"/>
        </w:rPr>
        <w:t xml:space="preserve">Статья посвящена </w:t>
      </w:r>
      <w:r w:rsidRPr="007032CB">
        <w:rPr>
          <w:rFonts w:ascii="Times New Roman" w:hAnsi="Times New Roman"/>
          <w:i/>
          <w:sz w:val="20"/>
          <w:szCs w:val="20"/>
        </w:rPr>
        <w:t>разработк</w:t>
      </w:r>
      <w:r>
        <w:rPr>
          <w:rFonts w:ascii="Times New Roman" w:hAnsi="Times New Roman"/>
          <w:i/>
          <w:sz w:val="20"/>
          <w:szCs w:val="20"/>
        </w:rPr>
        <w:t>е</w:t>
      </w:r>
      <w:r w:rsidRPr="007032CB">
        <w:rPr>
          <w:rFonts w:ascii="Times New Roman" w:hAnsi="Times New Roman"/>
          <w:i/>
          <w:sz w:val="20"/>
          <w:szCs w:val="20"/>
        </w:rPr>
        <w:t xml:space="preserve"> информационной модели человека, позволяющей осуществлять оценку и контроль допустимой степени изгиба позвоночника,  а также прогнозирование нарушений в зависимости от степени отклонения позвонков в процессе реабилитации.</w:t>
      </w:r>
      <w:r>
        <w:rPr>
          <w:rFonts w:ascii="Times New Roman" w:hAnsi="Times New Roman"/>
          <w:i/>
          <w:sz w:val="20"/>
          <w:szCs w:val="20"/>
        </w:rPr>
        <w:t xml:space="preserve"> </w:t>
      </w:r>
      <w:r w:rsidRPr="007032CB">
        <w:rPr>
          <w:rFonts w:ascii="Times New Roman" w:hAnsi="Times New Roman"/>
          <w:i/>
          <w:sz w:val="20"/>
          <w:szCs w:val="20"/>
        </w:rPr>
        <w:t>Разработан</w:t>
      </w:r>
      <w:r>
        <w:rPr>
          <w:rFonts w:ascii="Times New Roman" w:hAnsi="Times New Roman"/>
          <w:i/>
          <w:sz w:val="20"/>
          <w:szCs w:val="20"/>
        </w:rPr>
        <w:t>а и описана</w:t>
      </w:r>
      <w:r w:rsidRPr="007032CB">
        <w:rPr>
          <w:rFonts w:ascii="Times New Roman" w:hAnsi="Times New Roman"/>
          <w:i/>
          <w:sz w:val="20"/>
          <w:szCs w:val="20"/>
        </w:rPr>
        <w:t xml:space="preserve"> информационная модель человека</w:t>
      </w:r>
      <w:r>
        <w:rPr>
          <w:rFonts w:ascii="Times New Roman" w:hAnsi="Times New Roman"/>
          <w:i/>
          <w:sz w:val="20"/>
          <w:szCs w:val="20"/>
        </w:rPr>
        <w:t xml:space="preserve">, </w:t>
      </w:r>
      <w:r w:rsidRPr="007032CB">
        <w:rPr>
          <w:rFonts w:ascii="Times New Roman" w:hAnsi="Times New Roman"/>
          <w:i/>
          <w:sz w:val="20"/>
          <w:szCs w:val="20"/>
        </w:rPr>
        <w:t xml:space="preserve"> включа</w:t>
      </w:r>
      <w:r>
        <w:rPr>
          <w:rFonts w:ascii="Times New Roman" w:hAnsi="Times New Roman"/>
          <w:i/>
          <w:sz w:val="20"/>
          <w:szCs w:val="20"/>
        </w:rPr>
        <w:t>ющая</w:t>
      </w:r>
      <w:r w:rsidRPr="007032CB">
        <w:rPr>
          <w:rFonts w:ascii="Times New Roman" w:hAnsi="Times New Roman"/>
          <w:i/>
          <w:sz w:val="20"/>
          <w:szCs w:val="20"/>
        </w:rPr>
        <w:t xml:space="preserve"> в себя взаимосвязанную информацию об изменениях параметров скелетно-мышечной системы в пространстве под действием внешних нагрузок. </w:t>
      </w:r>
      <w:r>
        <w:rPr>
          <w:rFonts w:ascii="Times New Roman" w:hAnsi="Times New Roman"/>
          <w:i/>
          <w:sz w:val="20"/>
          <w:szCs w:val="20"/>
        </w:rPr>
        <w:t xml:space="preserve"> В состав разработанной модели входят: модель мышечной биомеханики, модель костной биомеханики, модель распространения нервных импульсов, учет центра масс, а также  приложенной нагрузки. </w:t>
      </w:r>
      <w:r w:rsidRPr="007032CB">
        <w:rPr>
          <w:rFonts w:ascii="Times New Roman" w:hAnsi="Times New Roman"/>
          <w:i/>
          <w:sz w:val="20"/>
          <w:szCs w:val="20"/>
        </w:rPr>
        <w:t xml:space="preserve">Особенностью данной модели является учет динамики  состояний  опорно-двигательной  системы  человека.  </w:t>
      </w:r>
    </w:p>
    <w:p w:rsidR="00335D43" w:rsidRPr="007032CB" w:rsidRDefault="00335D43" w:rsidP="008B77CC">
      <w:pPr>
        <w:spacing w:after="0" w:line="240" w:lineRule="auto"/>
        <w:ind w:firstLine="709"/>
        <w:jc w:val="both"/>
        <w:rPr>
          <w:rFonts w:ascii="Times New Roman" w:hAnsi="Times New Roman"/>
          <w:i/>
          <w:sz w:val="20"/>
          <w:szCs w:val="20"/>
        </w:rPr>
      </w:pPr>
      <w:r w:rsidRPr="007032CB">
        <w:rPr>
          <w:rFonts w:ascii="Times New Roman" w:hAnsi="Times New Roman"/>
          <w:i/>
          <w:sz w:val="20"/>
          <w:szCs w:val="20"/>
        </w:rPr>
        <w:t>Ключевые слова: позвоночник, реабилитация, информационная модель,  прогнозирование нарушений</w:t>
      </w:r>
    </w:p>
    <w:p w:rsidR="00335D43" w:rsidRPr="007032CB" w:rsidRDefault="00335D43" w:rsidP="00D56FC9">
      <w:pPr>
        <w:spacing w:after="0" w:line="240" w:lineRule="auto"/>
        <w:ind w:firstLine="709"/>
        <w:rPr>
          <w:rFonts w:ascii="Times New Roman" w:hAnsi="Times New Roman"/>
          <w:i/>
          <w:sz w:val="20"/>
          <w:szCs w:val="20"/>
        </w:rPr>
      </w:pPr>
    </w:p>
    <w:p w:rsidR="00335D43" w:rsidRPr="007032CB" w:rsidRDefault="00335D43" w:rsidP="009A0676">
      <w:pPr>
        <w:spacing w:after="0" w:line="240" w:lineRule="auto"/>
        <w:ind w:firstLine="709"/>
        <w:jc w:val="both"/>
        <w:rPr>
          <w:rFonts w:ascii="Times New Roman" w:hAnsi="Times New Roman"/>
          <w:i/>
          <w:sz w:val="20"/>
          <w:szCs w:val="20"/>
          <w:lang w:val="en-US"/>
        </w:rPr>
      </w:pPr>
      <w:r w:rsidRPr="009A0676">
        <w:rPr>
          <w:rFonts w:ascii="Times New Roman" w:hAnsi="Times New Roman"/>
          <w:i/>
          <w:sz w:val="20"/>
          <w:szCs w:val="20"/>
          <w:lang w:val="en-US"/>
        </w:rPr>
        <w:t>The article is devoted to the development of the information model of the human, allowing to evaluate and control the permissible degree of flexure of the spine, as well as the prediction of violations depending on the degree of deviation of the vertebrae in the rehabilitation process. A human information model has been developed and described, including interrelated information on changes in the parameters of the musculoskeletal system in space under the influence of external loads. The developed model includes a model of muscle biomechanics, a model of bone biomechanics, a model of the propagation of nerve impulses, taking into account the center of mass, and also the applied load. The peculiarity of this model is the consideration of the dynamics of the states of the human musculoskeletal system.</w:t>
      </w:r>
    </w:p>
    <w:p w:rsidR="00335D43" w:rsidRPr="007032CB" w:rsidRDefault="00335D43" w:rsidP="00D56FC9">
      <w:pPr>
        <w:spacing w:after="0" w:line="240" w:lineRule="auto"/>
        <w:ind w:firstLine="709"/>
        <w:rPr>
          <w:rFonts w:ascii="Times New Roman" w:hAnsi="Times New Roman"/>
          <w:i/>
          <w:sz w:val="20"/>
          <w:szCs w:val="20"/>
          <w:lang w:val="en-US"/>
        </w:rPr>
      </w:pPr>
      <w:r w:rsidRPr="007032CB">
        <w:rPr>
          <w:rFonts w:ascii="Times New Roman" w:hAnsi="Times New Roman"/>
          <w:i/>
          <w:sz w:val="20"/>
          <w:szCs w:val="20"/>
          <w:lang w:val="en-US"/>
        </w:rPr>
        <w:t>Keywords:</w:t>
      </w:r>
      <w:r w:rsidRPr="007032CB">
        <w:rPr>
          <w:sz w:val="20"/>
          <w:szCs w:val="20"/>
          <w:lang w:val="en-US"/>
        </w:rPr>
        <w:t xml:space="preserve"> </w:t>
      </w:r>
      <w:r w:rsidRPr="007032CB">
        <w:rPr>
          <w:rFonts w:ascii="Times New Roman" w:hAnsi="Times New Roman"/>
          <w:i/>
          <w:sz w:val="20"/>
          <w:szCs w:val="20"/>
          <w:lang w:val="en-US"/>
        </w:rPr>
        <w:t>spine, rehabilitation, information model, prediction of violations</w:t>
      </w:r>
    </w:p>
    <w:p w:rsidR="00335D43" w:rsidRPr="00B03A24" w:rsidRDefault="00335D43" w:rsidP="00D56FC9">
      <w:pPr>
        <w:spacing w:after="0" w:line="240" w:lineRule="auto"/>
        <w:ind w:firstLine="709"/>
        <w:rPr>
          <w:rFonts w:ascii="Times New Roman" w:hAnsi="Times New Roman"/>
          <w:i/>
          <w:sz w:val="24"/>
          <w:szCs w:val="24"/>
          <w:lang w:val="en-US"/>
        </w:rPr>
      </w:pPr>
    </w:p>
    <w:p w:rsidR="00335D43" w:rsidRDefault="00335D43" w:rsidP="00D56FC9">
      <w:pPr>
        <w:spacing w:after="0" w:line="240" w:lineRule="auto"/>
        <w:ind w:firstLine="709"/>
        <w:rPr>
          <w:rFonts w:ascii="Times New Roman" w:hAnsi="Times New Roman"/>
          <w:sz w:val="24"/>
          <w:szCs w:val="24"/>
        </w:rPr>
      </w:pPr>
      <w:r w:rsidRPr="0068153F">
        <w:rPr>
          <w:rFonts w:ascii="Times New Roman" w:hAnsi="Times New Roman"/>
          <w:sz w:val="24"/>
          <w:szCs w:val="24"/>
        </w:rPr>
        <w:t>Введение</w:t>
      </w:r>
    </w:p>
    <w:p w:rsidR="00335D43" w:rsidRPr="00F640CB"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F640CB">
        <w:rPr>
          <w:rFonts w:ascii="Times New Roman" w:hAnsi="Times New Roman"/>
          <w:color w:val="000000"/>
          <w:sz w:val="24"/>
          <w:szCs w:val="24"/>
          <w:lang w:eastAsia="ru-RU"/>
        </w:rPr>
        <w:t>Оптимизация процесса реабилитации позвоночника является одной из ключевых задач, решаемых специалистами в области травматологии, ортопедии и неврологии</w:t>
      </w:r>
      <w:r w:rsidRPr="00C04C12">
        <w:rPr>
          <w:rFonts w:ascii="Times New Roman" w:hAnsi="Times New Roman"/>
          <w:color w:val="000000"/>
          <w:sz w:val="24"/>
          <w:szCs w:val="24"/>
          <w:lang w:eastAsia="ru-RU"/>
        </w:rPr>
        <w:t>[1-3]</w:t>
      </w:r>
      <w:r w:rsidRPr="00F640CB">
        <w:rPr>
          <w:rFonts w:ascii="Times New Roman" w:hAnsi="Times New Roman"/>
          <w:color w:val="000000"/>
          <w:sz w:val="24"/>
          <w:szCs w:val="24"/>
          <w:lang w:eastAsia="ru-RU"/>
        </w:rPr>
        <w:t xml:space="preserve">. В настоящее время наибольшее внимание уделяется развитию средств измерений (точности, разрешающей способности и др.), в то время как подходы и методы обработки информации, её интерпретации осуществляется на базе существующих методик, правил и рекомендаций, основанных на статистической медицинской базе, разработанной несколько десятилетий назад. Однако современная технологическая база и применение искусственного интеллекта дают возможность ускорить темпы развития процесса оптимизации реабилитационных процедур, позволяя не только диагностировать нарушения с высокой точностью, но и прогнозировать процесс развития диагностируемого нарушения. </w:t>
      </w:r>
    </w:p>
    <w:p w:rsidR="00335D43" w:rsidRPr="00F640CB"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F640CB">
        <w:rPr>
          <w:rFonts w:ascii="Times New Roman" w:hAnsi="Times New Roman"/>
          <w:color w:val="000000"/>
          <w:sz w:val="24"/>
          <w:szCs w:val="24"/>
          <w:lang w:eastAsia="ru-RU"/>
        </w:rPr>
        <w:t>В основе предположения о возможности автоматизированного составления прогнозных оценок лежат законы классической механики: при известной биомеханической модели (размерах элементов скелета, учете индивидуальных особенностей строения скелета) а также известной нагрузке (масса, сила, угол приложения) можно рассчитать действующие напряжения</w:t>
      </w:r>
      <w:r w:rsidRPr="00C04C12">
        <w:rPr>
          <w:rFonts w:ascii="Times New Roman" w:hAnsi="Times New Roman"/>
          <w:color w:val="000000"/>
          <w:sz w:val="24"/>
          <w:szCs w:val="24"/>
          <w:lang w:eastAsia="ru-RU"/>
        </w:rPr>
        <w:t xml:space="preserve"> [4]</w:t>
      </w:r>
      <w:r w:rsidRPr="00F640CB">
        <w:rPr>
          <w:rFonts w:ascii="Times New Roman" w:hAnsi="Times New Roman"/>
          <w:color w:val="000000"/>
          <w:sz w:val="24"/>
          <w:szCs w:val="24"/>
          <w:lang w:eastAsia="ru-RU"/>
        </w:rPr>
        <w:t xml:space="preserve">. Варьируя параметры нагрузки и сравнивая действующие напряжения с травмирующими возможно прогнозировать динамику развития нарушения в зонах с локализацией повышенных механических напряжений. </w:t>
      </w:r>
    </w:p>
    <w:p w:rsidR="00335D43" w:rsidRPr="00F640CB"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F640CB">
        <w:rPr>
          <w:rFonts w:ascii="Times New Roman" w:hAnsi="Times New Roman"/>
          <w:color w:val="000000"/>
          <w:sz w:val="24"/>
          <w:szCs w:val="24"/>
          <w:lang w:eastAsia="ru-RU"/>
        </w:rPr>
        <w:t>Основной проблемой построения систем реабилитации позвоночника является низкая проработанность информационных моделей и прогнозных моделей динамики скелетно-мышечной и нервной систем человека</w:t>
      </w:r>
      <w:r w:rsidRPr="00C04C12">
        <w:rPr>
          <w:rFonts w:ascii="Times New Roman" w:hAnsi="Times New Roman"/>
          <w:color w:val="000000"/>
          <w:sz w:val="24"/>
          <w:szCs w:val="24"/>
          <w:lang w:eastAsia="ru-RU"/>
        </w:rPr>
        <w:t xml:space="preserve"> [5]</w:t>
      </w:r>
      <w:r w:rsidRPr="00F640CB">
        <w:rPr>
          <w:rFonts w:ascii="Times New Roman" w:hAnsi="Times New Roman"/>
          <w:color w:val="000000"/>
          <w:sz w:val="24"/>
          <w:szCs w:val="24"/>
          <w:lang w:eastAsia="ru-RU"/>
        </w:rPr>
        <w:t>. С одной стороны это обусловлено тем, что необходимо постоянное совершенствование методов расчета действующих напряжений с целью оптимизации расчетных схем (например, учета физической нелинейности тканей, учета биомеханических особенностей мышечной и нервной тканей, а также их локализации в зонах воздействия повышенного напряжения). С другой стороны, необходимо постоянное пополнение базы данных разрушающих напряжений, которые могут быть получены в основном экспериментальным путем, как при патологоанатомических исследованиях, так и при испытаниях живых тканей в зависимости от пола, возраста, типа заболевания и пр.</w:t>
      </w:r>
    </w:p>
    <w:p w:rsidR="00335D43"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F640CB">
        <w:rPr>
          <w:rFonts w:ascii="Times New Roman" w:hAnsi="Times New Roman"/>
          <w:color w:val="000000"/>
          <w:sz w:val="24"/>
          <w:szCs w:val="24"/>
          <w:lang w:eastAsia="ru-RU"/>
        </w:rPr>
        <w:t>В связи с этим</w:t>
      </w:r>
      <w:r>
        <w:rPr>
          <w:rFonts w:ascii="Times New Roman" w:hAnsi="Times New Roman"/>
          <w:color w:val="000000"/>
          <w:sz w:val="24"/>
          <w:szCs w:val="24"/>
          <w:lang w:eastAsia="ru-RU"/>
        </w:rPr>
        <w:t>,</w:t>
      </w:r>
      <w:r w:rsidRPr="00F640CB">
        <w:rPr>
          <w:rFonts w:ascii="Times New Roman" w:hAnsi="Times New Roman"/>
          <w:color w:val="000000"/>
          <w:sz w:val="24"/>
          <w:szCs w:val="24"/>
          <w:lang w:eastAsia="ru-RU"/>
        </w:rPr>
        <w:t xml:space="preserve"> целью работы является разработка информационной модели  человека, позволяющей осуществлять оценку и контроль допустимой степени изгиба позвоночника,  а также прогнозирование нарушений в зависимости от степени отклонения позвонков в процессе реабилитации.</w:t>
      </w:r>
    </w:p>
    <w:p w:rsidR="00335D43" w:rsidRDefault="00335D43" w:rsidP="00D56FC9">
      <w:pPr>
        <w:spacing w:after="0" w:line="240" w:lineRule="auto"/>
        <w:ind w:firstLine="709"/>
        <w:rPr>
          <w:rFonts w:ascii="Times New Roman" w:hAnsi="Times New Roman"/>
          <w:sz w:val="24"/>
          <w:szCs w:val="24"/>
        </w:rPr>
      </w:pPr>
    </w:p>
    <w:p w:rsidR="00335D43" w:rsidRDefault="00335D43" w:rsidP="00E30DDD">
      <w:pPr>
        <w:spacing w:after="0" w:line="240" w:lineRule="auto"/>
        <w:ind w:firstLine="709"/>
        <w:jc w:val="both"/>
        <w:rPr>
          <w:rFonts w:ascii="Times New Roman" w:hAnsi="Times New Roman"/>
          <w:sz w:val="24"/>
          <w:szCs w:val="24"/>
        </w:rPr>
      </w:pPr>
      <w:r w:rsidRPr="0068153F">
        <w:rPr>
          <w:rFonts w:ascii="Times New Roman" w:hAnsi="Times New Roman"/>
          <w:sz w:val="24"/>
          <w:szCs w:val="24"/>
        </w:rPr>
        <w:t>Пространственная информационная модель человека в системе реабилитации позвоночника</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В реабилитации позвоночника важным аспектом является учет параметров опорно-двигательной системы в целом. Известны случаи, когда травмы конечностей (ушибы, переломы, растяжения), вызывая боль, миофиксацию и приводя в тонус ту или иную группу мышц, влияли на выработку у человека</w:t>
      </w:r>
      <w:r w:rsidRPr="000D19DC">
        <w:rPr>
          <w:rFonts w:ascii="Times New Roman" w:hAnsi="Times New Roman"/>
          <w:color w:val="000000"/>
          <w:sz w:val="24"/>
          <w:szCs w:val="24"/>
        </w:rPr>
        <w:t xml:space="preserve"> </w:t>
      </w:r>
      <w:r w:rsidRPr="000D19DC">
        <w:rPr>
          <w:rFonts w:ascii="Times New Roman" w:hAnsi="Times New Roman"/>
          <w:color w:val="000000"/>
          <w:sz w:val="24"/>
          <w:szCs w:val="24"/>
          <w:lang w:eastAsia="ru-RU"/>
        </w:rPr>
        <w:t>компенсационных поз, а также не характерной манеры походки</w:t>
      </w:r>
      <w:r w:rsidRPr="00C04C12">
        <w:rPr>
          <w:rFonts w:ascii="Times New Roman" w:hAnsi="Times New Roman"/>
          <w:color w:val="000000"/>
          <w:sz w:val="24"/>
          <w:szCs w:val="24"/>
          <w:lang w:eastAsia="ru-RU"/>
        </w:rPr>
        <w:t xml:space="preserve"> [6]</w:t>
      </w:r>
      <w:r w:rsidRPr="000D19DC">
        <w:rPr>
          <w:rFonts w:ascii="Times New Roman" w:hAnsi="Times New Roman"/>
          <w:color w:val="000000"/>
          <w:sz w:val="24"/>
          <w:szCs w:val="24"/>
          <w:lang w:eastAsia="ru-RU"/>
        </w:rPr>
        <w:t>. Такая конфигурация хоть и позволяла компенсировать болевой фактор за счет снижения подвижности травмированных участков опорно-двигательного аппарата, но приводила к изменению осанки, перераспределению нагрузки на позвоночные диски и, как следствие, развитию патологий. В результате, в информационной модели человека для системы реабилитации позвоночника важно учитывать:</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модель мышечной биомеханики,</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модель костной биомеханики,</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модель распространения нервных импульсов,</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нормальную нагрузку, действующую на ось позвоночника (масса тела, внешнее утяжеление)</w:t>
      </w:r>
      <w:r>
        <w:rPr>
          <w:rFonts w:ascii="Times New Roman" w:hAnsi="Times New Roman"/>
          <w:color w:val="000000"/>
          <w:sz w:val="24"/>
          <w:szCs w:val="24"/>
          <w:lang w:eastAsia="ru-RU"/>
        </w:rPr>
        <w:t>,</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тангенциальную нагрузку (угол приложения нагрузки)</w:t>
      </w:r>
      <w:r>
        <w:rPr>
          <w:rFonts w:ascii="Times New Roman" w:hAnsi="Times New Roman"/>
          <w:color w:val="000000"/>
          <w:sz w:val="24"/>
          <w:szCs w:val="24"/>
          <w:lang w:eastAsia="ru-RU"/>
        </w:rPr>
        <w:t>,</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поза (конфигурация элементов скелетной системы)</w:t>
      </w:r>
      <w:r>
        <w:rPr>
          <w:rFonts w:ascii="Times New Roman" w:hAnsi="Times New Roman"/>
          <w:color w:val="000000"/>
          <w:sz w:val="24"/>
          <w:szCs w:val="24"/>
          <w:lang w:eastAsia="ru-RU"/>
        </w:rPr>
        <w:t>,</w:t>
      </w:r>
      <w:r w:rsidRPr="000D19DC">
        <w:rPr>
          <w:rFonts w:ascii="Times New Roman" w:hAnsi="Times New Roman"/>
          <w:color w:val="000000"/>
          <w:sz w:val="24"/>
          <w:szCs w:val="24"/>
          <w:lang w:eastAsia="ru-RU"/>
        </w:rPr>
        <w:t xml:space="preserve">  </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расположение центра тяжести.</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Следовательно, информационная модель человека в системе реабилитации позвоночника представляет собой комплексную модель биомеханики опорно-двигательной системы. Учет комплексной биомеханики обусловлен тесной взаимосвязью скелетных, мышечных и нервных систем:  функциональные отклонения в одной из систем оказывают влияние на функциональные отклонения в других.  При моделировании движений человека, его опорно-двигательный аппарат (ОДА) рассматривается как система, управляемая сигналами головного мозга, передающимися по нервам к скелетным мышцам.   При этом, для диагностики биомеханики ОДА  другие системы организма, такие как дыхательная, кровеносная и пищеварительная, можно рассматривать как инертные  нагрузки. Опираясь на вышеизложенные положения, информационная модель человека в системе реабилитации будет содержать набор функций элементов опорно-двигательной системы:</w:t>
      </w:r>
    </w:p>
    <w:p w:rsidR="00335D43" w:rsidRPr="008B77CC" w:rsidRDefault="00335D43" w:rsidP="008B77CC">
      <w:pPr>
        <w:tabs>
          <w:tab w:val="left" w:pos="720"/>
        </w:tabs>
        <w:spacing w:after="0" w:line="240" w:lineRule="auto"/>
        <w:jc w:val="right"/>
        <w:rPr>
          <w:rFonts w:ascii="Times New Roman" w:hAnsi="Times New Roman"/>
          <w:color w:val="000000"/>
          <w:sz w:val="24"/>
          <w:szCs w:val="24"/>
          <w:lang w:eastAsia="ru-RU"/>
        </w:rPr>
      </w:pPr>
      <w:r w:rsidRPr="00BA0552">
        <w:rPr>
          <w:rFonts w:ascii="Times New Roman" w:eastAsia="Times New Roman" w:hAnsi="Times New Roman"/>
          <w:color w:val="000000"/>
          <w:position w:val="-26"/>
          <w:sz w:val="24"/>
          <w:szCs w:val="24"/>
          <w:lang w:eastAsia="ru-RU"/>
        </w:rPr>
        <w:object w:dxaOrig="75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1.5pt" o:ole="">
            <v:imagedata r:id="rId5" o:title=""/>
          </v:shape>
          <o:OLEObject Type="Embed" ProgID="Equation.3" ShapeID="_x0000_i1025" DrawAspect="Content" ObjectID="_1598625170" r:id="rId6"/>
        </w:object>
      </w:r>
      <w:r w:rsidRPr="008B77CC">
        <w:rPr>
          <w:rFonts w:ascii="Times New Roman" w:hAnsi="Times New Roman"/>
          <w:color w:val="000000"/>
          <w:sz w:val="24"/>
          <w:szCs w:val="24"/>
          <w:lang w:eastAsia="ru-RU"/>
        </w:rPr>
        <w:t>,    (1)</w:t>
      </w:r>
    </w:p>
    <w:p w:rsidR="00335D43" w:rsidRPr="000D19DC" w:rsidRDefault="00335D43" w:rsidP="008B77CC">
      <w:pPr>
        <w:tabs>
          <w:tab w:val="left" w:pos="720"/>
        </w:tabs>
        <w:spacing w:after="0" w:line="240" w:lineRule="auto"/>
        <w:jc w:val="both"/>
        <w:rPr>
          <w:rFonts w:ascii="Times New Roman" w:hAnsi="Times New Roman"/>
          <w:color w:val="000000"/>
          <w:sz w:val="24"/>
          <w:szCs w:val="24"/>
          <w:lang w:eastAsia="ru-RU"/>
        </w:rPr>
      </w:pPr>
      <w:r w:rsidRPr="000D19DC">
        <w:rPr>
          <w:rFonts w:ascii="Times New Roman" w:hAnsi="Times New Roman"/>
          <w:color w:val="000000"/>
          <w:sz w:val="24"/>
          <w:szCs w:val="24"/>
          <w:lang w:eastAsia="ru-RU"/>
        </w:rPr>
        <w:t xml:space="preserve">где  </w:t>
      </w:r>
      <w:r w:rsidRPr="008B77CC">
        <w:rPr>
          <w:rFonts w:ascii="Times New Roman" w:eastAsia="Times New Roman" w:hAnsi="Times New Roman"/>
          <w:color w:val="000000"/>
          <w:position w:val="-24"/>
          <w:sz w:val="24"/>
          <w:szCs w:val="24"/>
          <w:lang w:eastAsia="ru-RU"/>
        </w:rPr>
        <w:object w:dxaOrig="1560" w:dyaOrig="600">
          <v:shape id="_x0000_i1026" type="#_x0000_t75" style="width:78pt;height:30pt" o:ole="">
            <v:imagedata r:id="rId7" o:title=""/>
          </v:shape>
          <o:OLEObject Type="Embed" ProgID="Equation.3" ShapeID="_x0000_i1026" DrawAspect="Content" ObjectID="_1598625171" r:id="rId8"/>
        </w:object>
      </w:r>
      <w:r w:rsidRPr="000D19DC">
        <w:rPr>
          <w:rFonts w:ascii="Times New Roman" w:hAnsi="Times New Roman"/>
          <w:color w:val="000000"/>
          <w:sz w:val="24"/>
          <w:szCs w:val="24"/>
          <w:lang w:eastAsia="ru-RU"/>
        </w:rPr>
        <w:t xml:space="preserve">- модель мышечной биомеханики, </w:t>
      </w:r>
      <w:r w:rsidRPr="008B77CC">
        <w:rPr>
          <w:rFonts w:ascii="Times New Roman" w:eastAsia="Times New Roman" w:hAnsi="Times New Roman"/>
          <w:color w:val="000000"/>
          <w:position w:val="-24"/>
          <w:sz w:val="24"/>
          <w:szCs w:val="24"/>
          <w:lang w:eastAsia="ru-RU"/>
        </w:rPr>
        <w:object w:dxaOrig="1420" w:dyaOrig="600">
          <v:shape id="_x0000_i1027" type="#_x0000_t75" style="width:71.25pt;height:30pt" o:ole="">
            <v:imagedata r:id="rId9" o:title=""/>
          </v:shape>
          <o:OLEObject Type="Embed" ProgID="Equation.3" ShapeID="_x0000_i1027" DrawAspect="Content" ObjectID="_1598625172" r:id="rId10"/>
        </w:object>
      </w:r>
      <w:r w:rsidRPr="000D19DC">
        <w:rPr>
          <w:rFonts w:ascii="Times New Roman" w:hAnsi="Times New Roman"/>
          <w:color w:val="000000"/>
          <w:sz w:val="24"/>
          <w:szCs w:val="24"/>
          <w:lang w:eastAsia="ru-RU"/>
        </w:rPr>
        <w:t xml:space="preserve">- модель костной биомеханики, </w:t>
      </w:r>
      <w:r w:rsidRPr="008B77CC">
        <w:rPr>
          <w:rFonts w:ascii="Times New Roman" w:eastAsia="Times New Roman" w:hAnsi="Times New Roman"/>
          <w:color w:val="000000"/>
          <w:position w:val="-10"/>
          <w:sz w:val="24"/>
          <w:szCs w:val="24"/>
          <w:lang w:eastAsia="ru-RU"/>
        </w:rPr>
        <w:object w:dxaOrig="620" w:dyaOrig="320">
          <v:shape id="_x0000_i1028" type="#_x0000_t75" style="width:30.75pt;height:15.75pt" o:ole="">
            <v:imagedata r:id="rId11" o:title=""/>
          </v:shape>
          <o:OLEObject Type="Embed" ProgID="Equation.3" ShapeID="_x0000_i1028" DrawAspect="Content" ObjectID="_1598625173" r:id="rId12"/>
        </w:object>
      </w:r>
      <w:r w:rsidRPr="000D19DC">
        <w:rPr>
          <w:rFonts w:ascii="Times New Roman" w:hAnsi="Times New Roman"/>
          <w:color w:val="000000"/>
          <w:sz w:val="24"/>
          <w:szCs w:val="24"/>
          <w:lang w:eastAsia="ru-RU"/>
        </w:rPr>
        <w:t>- центр тяжести, определяемый на основании [</w:t>
      </w:r>
      <w:r>
        <w:rPr>
          <w:rFonts w:ascii="Times New Roman" w:hAnsi="Times New Roman"/>
          <w:color w:val="000000"/>
          <w:sz w:val="24"/>
          <w:szCs w:val="24"/>
          <w:lang w:eastAsia="ru-RU"/>
        </w:rPr>
        <w:t>7</w:t>
      </w:r>
      <w:r w:rsidRPr="000D19DC">
        <w:rPr>
          <w:rFonts w:ascii="Times New Roman" w:hAnsi="Times New Roman"/>
          <w:color w:val="000000"/>
          <w:sz w:val="24"/>
          <w:szCs w:val="24"/>
          <w:lang w:eastAsia="ru-RU"/>
        </w:rPr>
        <w:t xml:space="preserve">], </w:t>
      </w:r>
      <w:r w:rsidRPr="008B77CC">
        <w:rPr>
          <w:rFonts w:ascii="Times New Roman" w:eastAsia="Times New Roman" w:hAnsi="Times New Roman"/>
          <w:color w:val="000000"/>
          <w:position w:val="-24"/>
          <w:sz w:val="24"/>
          <w:szCs w:val="24"/>
          <w:lang w:eastAsia="ru-RU"/>
        </w:rPr>
        <w:object w:dxaOrig="1460" w:dyaOrig="600">
          <v:shape id="_x0000_i1029" type="#_x0000_t75" style="width:1in;height:30pt" o:ole="">
            <v:imagedata r:id="rId13" o:title=""/>
          </v:shape>
          <o:OLEObject Type="Embed" ProgID="Equation.3" ShapeID="_x0000_i1029" DrawAspect="Content" ObjectID="_1598625174" r:id="rId14"/>
        </w:object>
      </w:r>
      <w:r w:rsidRPr="000D19DC">
        <w:rPr>
          <w:rFonts w:ascii="Times New Roman" w:hAnsi="Times New Roman"/>
          <w:color w:val="000000"/>
          <w:sz w:val="24"/>
          <w:szCs w:val="24"/>
          <w:lang w:eastAsia="ru-RU"/>
        </w:rPr>
        <w:t>-модель распространения нервных импульсов,</w:t>
      </w:r>
      <w:r w:rsidRPr="008B77CC">
        <w:rPr>
          <w:rFonts w:ascii="Times New Roman" w:hAnsi="Times New Roman"/>
          <w:color w:val="000000"/>
          <w:sz w:val="24"/>
          <w:szCs w:val="24"/>
          <w:lang w:eastAsia="ru-RU"/>
        </w:rPr>
        <w:t xml:space="preserve"> </w:t>
      </w:r>
      <w:r w:rsidRPr="008B77CC">
        <w:rPr>
          <w:rFonts w:ascii="Times New Roman" w:eastAsia="Times New Roman" w:hAnsi="Times New Roman"/>
          <w:color w:val="000000"/>
          <w:position w:val="-12"/>
          <w:sz w:val="24"/>
          <w:szCs w:val="24"/>
          <w:lang w:eastAsia="ru-RU"/>
        </w:rPr>
        <w:object w:dxaOrig="1219" w:dyaOrig="360">
          <v:shape id="_x0000_i1030" type="#_x0000_t75" style="width:60.75pt;height:18pt" o:ole="">
            <v:imagedata r:id="rId15" o:title=""/>
          </v:shape>
          <o:OLEObject Type="Embed" ProgID="Equation.3" ShapeID="_x0000_i1030" DrawAspect="Content" ObjectID="_1598625175" r:id="rId16"/>
        </w:object>
      </w:r>
      <w:r w:rsidRPr="000D19D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внешние напряжения </w:t>
      </w:r>
      <w:r>
        <w:rPr>
          <w:rFonts w:ascii="Times New Roman" w:hAnsi="Times New Roman"/>
          <w:color w:val="000000"/>
          <w:sz w:val="24"/>
          <w:szCs w:val="24"/>
          <w:lang w:val="en-US" w:eastAsia="ru-RU"/>
        </w:rPr>
        <w:t>i</w:t>
      </w:r>
      <w:r w:rsidRPr="00BA055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участка, приложенные во времени и пространстве. </w:t>
      </w:r>
    </w:p>
    <w:p w:rsidR="00335D43" w:rsidRPr="000D19D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D19DC">
        <w:rPr>
          <w:rFonts w:ascii="Times New Roman" w:hAnsi="Times New Roman"/>
          <w:color w:val="000000"/>
          <w:sz w:val="24"/>
          <w:szCs w:val="24"/>
          <w:lang w:eastAsia="ru-RU"/>
        </w:rPr>
        <w:t xml:space="preserve">Рассмотрим подробнее модели компонентов, входящих в состав информационной модели человека (1) . </w:t>
      </w:r>
    </w:p>
    <w:p w:rsidR="00335D43" w:rsidRPr="008B77C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B77CC">
        <w:rPr>
          <w:rFonts w:ascii="Times New Roman" w:hAnsi="Times New Roman"/>
          <w:color w:val="000000"/>
          <w:sz w:val="24"/>
          <w:szCs w:val="24"/>
          <w:lang w:eastAsia="ru-RU"/>
        </w:rPr>
        <w:t>Модель мышечной биомеханики построена с учетом соотношений Больцмана–Вольтерра [</w:t>
      </w:r>
      <w:r>
        <w:rPr>
          <w:rFonts w:ascii="Times New Roman" w:hAnsi="Times New Roman"/>
          <w:color w:val="000000"/>
          <w:sz w:val="24"/>
          <w:szCs w:val="24"/>
          <w:lang w:eastAsia="ru-RU"/>
        </w:rPr>
        <w:t>8</w:t>
      </w:r>
      <w:r w:rsidRPr="008B77CC">
        <w:rPr>
          <w:rFonts w:ascii="Times New Roman" w:hAnsi="Times New Roman"/>
          <w:color w:val="000000"/>
          <w:sz w:val="24"/>
          <w:szCs w:val="24"/>
          <w:lang w:eastAsia="ru-RU"/>
        </w:rPr>
        <w:t>], описывающих взаимосвязь между изменением длины мышц и параметров тяговой силы:</w:t>
      </w:r>
    </w:p>
    <w:p w:rsidR="00335D43" w:rsidRPr="008B77CC" w:rsidRDefault="00335D43" w:rsidP="008B77CC">
      <w:pPr>
        <w:tabs>
          <w:tab w:val="left" w:pos="720"/>
        </w:tabs>
        <w:spacing w:after="0" w:line="240" w:lineRule="auto"/>
        <w:ind w:firstLine="540"/>
        <w:jc w:val="right"/>
        <w:rPr>
          <w:rFonts w:ascii="Times New Roman" w:hAnsi="Times New Roman"/>
          <w:color w:val="000000"/>
          <w:sz w:val="24"/>
          <w:szCs w:val="24"/>
          <w:lang w:eastAsia="ru-RU"/>
        </w:rPr>
      </w:pPr>
      <w:r w:rsidRPr="008B77CC">
        <w:rPr>
          <w:rFonts w:ascii="Times New Roman" w:eastAsia="Times New Roman" w:hAnsi="Times New Roman"/>
          <w:color w:val="000000"/>
          <w:position w:val="-28"/>
          <w:sz w:val="24"/>
          <w:szCs w:val="24"/>
          <w:lang w:eastAsia="ru-RU"/>
        </w:rPr>
        <w:object w:dxaOrig="2980" w:dyaOrig="680">
          <v:shape id="_x0000_i1031" type="#_x0000_t75" style="width:147.75pt;height:33.75pt" o:ole="">
            <v:imagedata r:id="rId17" o:title=""/>
          </v:shape>
          <o:OLEObject Type="Embed" ProgID="Equation.3" ShapeID="_x0000_i1031" DrawAspect="Content" ObjectID="_1598625176" r:id="rId18"/>
        </w:object>
      </w:r>
      <w:r w:rsidRPr="008B77C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B77CC">
        <w:rPr>
          <w:rFonts w:ascii="Times New Roman" w:hAnsi="Times New Roman"/>
          <w:color w:val="000000"/>
          <w:sz w:val="24"/>
          <w:szCs w:val="24"/>
          <w:lang w:eastAsia="ru-RU"/>
        </w:rPr>
        <w:t xml:space="preserve">  (2)</w:t>
      </w:r>
    </w:p>
    <w:p w:rsidR="00335D43" w:rsidRPr="008B77CC" w:rsidRDefault="00335D43" w:rsidP="008B77CC">
      <w:pPr>
        <w:tabs>
          <w:tab w:val="left" w:pos="72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B77CC">
        <w:rPr>
          <w:rFonts w:ascii="Times New Roman" w:hAnsi="Times New Roman"/>
          <w:color w:val="000000"/>
          <w:sz w:val="24"/>
          <w:szCs w:val="24"/>
          <w:lang w:eastAsia="ru-RU"/>
        </w:rPr>
        <w:t xml:space="preserve">де  </w:t>
      </w:r>
      <w:r w:rsidRPr="008B77CC">
        <w:rPr>
          <w:rFonts w:ascii="Times New Roman" w:hAnsi="Times New Roman"/>
          <w:i/>
          <w:color w:val="000000"/>
          <w:sz w:val="24"/>
          <w:szCs w:val="24"/>
          <w:lang w:eastAsia="ru-RU"/>
        </w:rPr>
        <w:t>σ</w:t>
      </w:r>
      <w:r w:rsidRPr="008B77C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8B77CC">
        <w:rPr>
          <w:rFonts w:ascii="Times New Roman" w:hAnsi="Times New Roman"/>
          <w:color w:val="000000"/>
          <w:sz w:val="24"/>
          <w:szCs w:val="24"/>
          <w:lang w:eastAsia="ru-RU"/>
        </w:rPr>
        <w:t xml:space="preserve"> напряжение</w:t>
      </w:r>
      <w:r>
        <w:rPr>
          <w:rFonts w:ascii="Times New Roman" w:hAnsi="Times New Roman"/>
          <w:color w:val="000000"/>
          <w:sz w:val="24"/>
          <w:szCs w:val="24"/>
          <w:lang w:eastAsia="ru-RU"/>
        </w:rPr>
        <w:t>,</w:t>
      </w:r>
      <w:r w:rsidRPr="008B77CC">
        <w:rPr>
          <w:rFonts w:ascii="Times New Roman" w:hAnsi="Times New Roman"/>
          <w:color w:val="000000"/>
          <w:sz w:val="24"/>
          <w:szCs w:val="24"/>
          <w:lang w:eastAsia="ru-RU"/>
        </w:rPr>
        <w:t xml:space="preserve"> </w:t>
      </w:r>
      <w:r w:rsidRPr="008B77CC">
        <w:rPr>
          <w:rFonts w:ascii="Times New Roman" w:hAnsi="Times New Roman"/>
          <w:i/>
          <w:color w:val="000000"/>
          <w:sz w:val="24"/>
          <w:szCs w:val="24"/>
          <w:lang w:eastAsia="ru-RU"/>
        </w:rPr>
        <w:t>ε</w:t>
      </w:r>
      <w:r w:rsidRPr="008B77C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8B77CC">
        <w:rPr>
          <w:rFonts w:ascii="Times New Roman" w:hAnsi="Times New Roman"/>
          <w:color w:val="000000"/>
          <w:sz w:val="24"/>
          <w:szCs w:val="24"/>
          <w:lang w:eastAsia="ru-RU"/>
        </w:rPr>
        <w:t xml:space="preserve"> деформация</w:t>
      </w:r>
      <w:r>
        <w:rPr>
          <w:rFonts w:ascii="Times New Roman" w:hAnsi="Times New Roman"/>
          <w:color w:val="000000"/>
          <w:sz w:val="24"/>
          <w:szCs w:val="24"/>
          <w:lang w:eastAsia="ru-RU"/>
        </w:rPr>
        <w:t>,</w:t>
      </w:r>
      <w:r w:rsidRPr="008B77CC">
        <w:rPr>
          <w:rFonts w:ascii="Times New Roman" w:hAnsi="Times New Roman"/>
          <w:color w:val="000000"/>
          <w:sz w:val="24"/>
          <w:szCs w:val="24"/>
          <w:lang w:eastAsia="ru-RU"/>
        </w:rPr>
        <w:t xml:space="preserve"> </w:t>
      </w:r>
      <w:r w:rsidRPr="008B77CC">
        <w:rPr>
          <w:rFonts w:ascii="Times New Roman" w:hAnsi="Times New Roman"/>
          <w:i/>
          <w:color w:val="000000"/>
          <w:sz w:val="24"/>
          <w:szCs w:val="24"/>
          <w:lang w:eastAsia="ru-RU"/>
        </w:rPr>
        <w:t>R</w:t>
      </w:r>
      <w:r w:rsidRPr="008B77CC">
        <w:rPr>
          <w:rFonts w:ascii="Times New Roman" w:hAnsi="Times New Roman"/>
          <w:color w:val="000000"/>
          <w:sz w:val="24"/>
          <w:szCs w:val="24"/>
          <w:lang w:eastAsia="ru-RU"/>
        </w:rPr>
        <w:t xml:space="preserve"> -функция релаксации, аналог модуля упругости</w:t>
      </w:r>
      <w:r>
        <w:rPr>
          <w:rFonts w:ascii="Times New Roman" w:hAnsi="Times New Roman"/>
          <w:color w:val="000000"/>
          <w:sz w:val="24"/>
          <w:szCs w:val="24"/>
          <w:lang w:eastAsia="ru-RU"/>
        </w:rPr>
        <w:t xml:space="preserve">, </w:t>
      </w:r>
      <w:r w:rsidRPr="008B77CC">
        <w:rPr>
          <w:rFonts w:ascii="Times New Roman" w:hAnsi="Times New Roman"/>
          <w:i/>
          <w:color w:val="000000"/>
          <w:sz w:val="24"/>
          <w:szCs w:val="24"/>
          <w:lang w:eastAsia="ru-RU"/>
        </w:rPr>
        <w:t>t</w:t>
      </w:r>
      <w:r w:rsidRPr="008B77CC">
        <w:rPr>
          <w:rFonts w:ascii="Times New Roman" w:hAnsi="Times New Roman"/>
          <w:color w:val="000000"/>
          <w:sz w:val="24"/>
          <w:szCs w:val="24"/>
          <w:lang w:eastAsia="ru-RU"/>
        </w:rPr>
        <w:t xml:space="preserve"> - момент наблюдения</w:t>
      </w:r>
      <w:r>
        <w:rPr>
          <w:rFonts w:ascii="Times New Roman" w:hAnsi="Times New Roman"/>
          <w:color w:val="000000"/>
          <w:sz w:val="24"/>
          <w:szCs w:val="24"/>
          <w:lang w:eastAsia="ru-RU"/>
        </w:rPr>
        <w:t xml:space="preserve">, </w:t>
      </w:r>
      <w:r w:rsidRPr="008B77CC">
        <w:rPr>
          <w:rFonts w:ascii="Times New Roman" w:hAnsi="Times New Roman"/>
          <w:i/>
          <w:color w:val="000000"/>
          <w:sz w:val="24"/>
          <w:szCs w:val="24"/>
          <w:lang w:eastAsia="ru-RU"/>
        </w:rPr>
        <w:t>ε(τ)</w:t>
      </w:r>
      <w:r w:rsidRPr="008B77CC">
        <w:rPr>
          <w:rFonts w:ascii="Times New Roman" w:hAnsi="Times New Roman"/>
          <w:color w:val="000000"/>
          <w:sz w:val="24"/>
          <w:szCs w:val="24"/>
          <w:lang w:eastAsia="ru-RU"/>
        </w:rPr>
        <w:t xml:space="preserve"> - история процесса деформирования.</w:t>
      </w:r>
    </w:p>
    <w:p w:rsidR="00335D43" w:rsidRPr="008B77C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B77CC">
        <w:rPr>
          <w:rFonts w:ascii="Times New Roman" w:hAnsi="Times New Roman"/>
          <w:color w:val="000000"/>
          <w:sz w:val="24"/>
          <w:szCs w:val="24"/>
          <w:lang w:eastAsia="ru-RU"/>
        </w:rPr>
        <w:t>Далее, с учетом особенностей биологических объектов, в формулу (2) необходимо ввести соотношение, характеризующее параметр усталости (уменьшение тяговой силы с увеличением количества циклов):</w:t>
      </w:r>
    </w:p>
    <w:p w:rsidR="00335D43" w:rsidRPr="008B77CC" w:rsidRDefault="00335D43" w:rsidP="008B77CC">
      <w:pPr>
        <w:tabs>
          <w:tab w:val="left" w:pos="720"/>
        </w:tabs>
        <w:spacing w:after="0" w:line="240" w:lineRule="auto"/>
        <w:ind w:firstLine="540"/>
        <w:jc w:val="right"/>
        <w:rPr>
          <w:rFonts w:ascii="Times New Roman" w:hAnsi="Times New Roman"/>
          <w:color w:val="000000"/>
          <w:sz w:val="24"/>
          <w:szCs w:val="24"/>
          <w:lang w:eastAsia="ru-RU"/>
        </w:rPr>
      </w:pPr>
      <w:r w:rsidRPr="008B77CC">
        <w:rPr>
          <w:rFonts w:ascii="Times New Roman" w:eastAsia="Times New Roman" w:hAnsi="Times New Roman"/>
          <w:color w:val="000000"/>
          <w:position w:val="-28"/>
          <w:sz w:val="24"/>
          <w:szCs w:val="24"/>
          <w:lang w:eastAsia="ru-RU"/>
        </w:rPr>
        <w:object w:dxaOrig="3920" w:dyaOrig="680">
          <v:shape id="_x0000_i1032" type="#_x0000_t75" style="width:194.25pt;height:33.75pt" o:ole="">
            <v:imagedata r:id="rId19" o:title=""/>
          </v:shape>
          <o:OLEObject Type="Embed" ProgID="Equation.3" ShapeID="_x0000_i1032" DrawAspect="Content" ObjectID="_1598625177" r:id="rId20"/>
        </w:object>
      </w:r>
      <w:r w:rsidRPr="008B77CC">
        <w:rPr>
          <w:rFonts w:ascii="Times New Roman" w:hAnsi="Times New Roman"/>
          <w:color w:val="000000"/>
          <w:sz w:val="24"/>
          <w:szCs w:val="24"/>
          <w:lang w:eastAsia="ru-RU"/>
        </w:rPr>
        <w:t xml:space="preserve">                                            (3)</w:t>
      </w:r>
    </w:p>
    <w:p w:rsidR="00335D43" w:rsidRPr="008B77CC" w:rsidRDefault="00335D43" w:rsidP="008B77CC">
      <w:pPr>
        <w:tabs>
          <w:tab w:val="left" w:pos="720"/>
        </w:tabs>
        <w:spacing w:after="0" w:line="240" w:lineRule="auto"/>
        <w:jc w:val="both"/>
        <w:rPr>
          <w:rFonts w:ascii="Times New Roman" w:hAnsi="Times New Roman"/>
          <w:color w:val="000000"/>
          <w:sz w:val="24"/>
          <w:szCs w:val="24"/>
          <w:lang w:eastAsia="ru-RU"/>
        </w:rPr>
      </w:pPr>
      <w:r w:rsidRPr="008B77CC">
        <w:rPr>
          <w:rFonts w:ascii="Times New Roman" w:hAnsi="Times New Roman"/>
          <w:color w:val="000000"/>
          <w:sz w:val="24"/>
          <w:szCs w:val="24"/>
          <w:lang w:eastAsia="ru-RU"/>
        </w:rPr>
        <w:t xml:space="preserve">где </w:t>
      </w:r>
      <w:r w:rsidRPr="008B77CC">
        <w:rPr>
          <w:rFonts w:ascii="Times New Roman" w:eastAsia="Times New Roman" w:hAnsi="Times New Roman"/>
          <w:color w:val="000000"/>
          <w:position w:val="-12"/>
          <w:sz w:val="24"/>
          <w:szCs w:val="24"/>
          <w:lang w:eastAsia="ru-RU"/>
        </w:rPr>
        <w:object w:dxaOrig="300" w:dyaOrig="360">
          <v:shape id="_x0000_i1033" type="#_x0000_t75" style="width:15pt;height:18pt" o:ole="">
            <v:imagedata r:id="rId21" o:title=""/>
          </v:shape>
          <o:OLEObject Type="Embed" ProgID="Equation.3" ShapeID="_x0000_i1033" DrawAspect="Content" ObjectID="_1598625178" r:id="rId22"/>
        </w:object>
      </w:r>
      <w:r w:rsidRPr="008B77CC">
        <w:rPr>
          <w:rFonts w:ascii="Times New Roman" w:hAnsi="Times New Roman"/>
          <w:color w:val="000000"/>
          <w:sz w:val="24"/>
          <w:szCs w:val="24"/>
          <w:lang w:eastAsia="ru-RU"/>
        </w:rPr>
        <w:t xml:space="preserve">- мгновенная жесткость, измеряемая в Н/м; </w:t>
      </w:r>
      <w:r w:rsidRPr="008B77CC">
        <w:rPr>
          <w:rFonts w:ascii="Times New Roman" w:eastAsia="Times New Roman" w:hAnsi="Times New Roman"/>
          <w:color w:val="000000"/>
          <w:position w:val="-10"/>
          <w:sz w:val="24"/>
          <w:szCs w:val="24"/>
          <w:lang w:eastAsia="ru-RU"/>
        </w:rPr>
        <w:object w:dxaOrig="440" w:dyaOrig="320">
          <v:shape id="_x0000_i1034" type="#_x0000_t75" style="width:21.75pt;height:15.75pt" o:ole="">
            <v:imagedata r:id="rId23" o:title=""/>
          </v:shape>
          <o:OLEObject Type="Embed" ProgID="Equation.3" ShapeID="_x0000_i1034" DrawAspect="Content" ObjectID="_1598625179" r:id="rId24"/>
        </w:object>
      </w:r>
      <w:r w:rsidRPr="008B77CC">
        <w:rPr>
          <w:rFonts w:ascii="Times New Roman" w:hAnsi="Times New Roman"/>
          <w:color w:val="000000"/>
          <w:sz w:val="24"/>
          <w:szCs w:val="24"/>
          <w:lang w:eastAsia="ru-RU"/>
        </w:rPr>
        <w:t xml:space="preserve"> - текущая длина мышцы; </w:t>
      </w:r>
      <w:r w:rsidRPr="008B77CC">
        <w:rPr>
          <w:rFonts w:ascii="Times New Roman" w:eastAsia="Times New Roman" w:hAnsi="Times New Roman"/>
          <w:color w:val="000000"/>
          <w:position w:val="-6"/>
          <w:sz w:val="24"/>
          <w:szCs w:val="24"/>
          <w:lang w:eastAsia="ru-RU"/>
        </w:rPr>
        <w:object w:dxaOrig="139" w:dyaOrig="240">
          <v:shape id="_x0000_i1035" type="#_x0000_t75" style="width:6.75pt;height:12pt" o:ole="">
            <v:imagedata r:id="rId25" o:title=""/>
          </v:shape>
          <o:OLEObject Type="Embed" ProgID="Equation.3" ShapeID="_x0000_i1035" DrawAspect="Content" ObjectID="_1598625180" r:id="rId26"/>
        </w:object>
      </w:r>
      <w:r w:rsidRPr="008B77CC">
        <w:rPr>
          <w:rFonts w:ascii="Times New Roman" w:hAnsi="Times New Roman"/>
          <w:color w:val="000000"/>
          <w:sz w:val="24"/>
          <w:szCs w:val="24"/>
          <w:lang w:eastAsia="ru-RU"/>
        </w:rPr>
        <w:t xml:space="preserve"> - время, отсчитываемое от начала первого цикла движения; </w:t>
      </w:r>
      <w:r w:rsidRPr="008B77CC">
        <w:rPr>
          <w:rFonts w:ascii="Times New Roman" w:eastAsia="Times New Roman" w:hAnsi="Times New Roman"/>
          <w:color w:val="000000"/>
          <w:position w:val="-10"/>
          <w:sz w:val="24"/>
          <w:szCs w:val="24"/>
          <w:lang w:eastAsia="ru-RU"/>
        </w:rPr>
        <w:object w:dxaOrig="859" w:dyaOrig="320">
          <v:shape id="_x0000_i1036" type="#_x0000_t75" style="width:42.75pt;height:15.75pt" o:ole="">
            <v:imagedata r:id="rId27" o:title=""/>
          </v:shape>
          <o:OLEObject Type="Embed" ProgID="Equation.3" ShapeID="_x0000_i1036" DrawAspect="Content" ObjectID="_1598625181" r:id="rId28"/>
        </w:object>
      </w:r>
      <w:r w:rsidRPr="008B77CC">
        <w:rPr>
          <w:rFonts w:ascii="Times New Roman" w:hAnsi="Times New Roman"/>
          <w:color w:val="000000"/>
          <w:sz w:val="24"/>
          <w:szCs w:val="24"/>
          <w:lang w:eastAsia="ru-RU"/>
        </w:rPr>
        <w:t>- безразмерная функция релаксации, которая может быть принята либо в аналитической форме [</w:t>
      </w:r>
      <w:r>
        <w:rPr>
          <w:rFonts w:ascii="Times New Roman" w:hAnsi="Times New Roman"/>
          <w:color w:val="000000"/>
          <w:sz w:val="24"/>
          <w:szCs w:val="24"/>
          <w:lang w:eastAsia="ru-RU"/>
        </w:rPr>
        <w:t>8</w:t>
      </w:r>
      <w:r w:rsidRPr="008B77CC">
        <w:rPr>
          <w:rFonts w:ascii="Times New Roman" w:hAnsi="Times New Roman"/>
          <w:color w:val="000000"/>
          <w:sz w:val="24"/>
          <w:szCs w:val="24"/>
          <w:lang w:eastAsia="ru-RU"/>
        </w:rPr>
        <w:t>], либо представлена сплайном [</w:t>
      </w:r>
      <w:r>
        <w:rPr>
          <w:rFonts w:ascii="Times New Roman" w:hAnsi="Times New Roman"/>
          <w:color w:val="000000"/>
          <w:sz w:val="24"/>
          <w:szCs w:val="24"/>
          <w:lang w:eastAsia="ru-RU"/>
        </w:rPr>
        <w:t>9</w:t>
      </w:r>
      <w:r w:rsidRPr="008B77CC">
        <w:rPr>
          <w:rFonts w:ascii="Times New Roman" w:hAnsi="Times New Roman"/>
          <w:color w:val="000000"/>
          <w:sz w:val="24"/>
          <w:szCs w:val="24"/>
          <w:lang w:eastAsia="ru-RU"/>
        </w:rPr>
        <w:t xml:space="preserve">]. Такая модель мышечного движения была подробно описана в работе </w:t>
      </w:r>
      <w:r w:rsidRPr="000D19DC">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0D19DC">
        <w:rPr>
          <w:rFonts w:ascii="Times New Roman" w:hAnsi="Times New Roman"/>
          <w:color w:val="000000"/>
          <w:sz w:val="24"/>
          <w:szCs w:val="24"/>
          <w:lang w:eastAsia="ru-RU"/>
        </w:rPr>
        <w:t xml:space="preserve">] </w:t>
      </w:r>
      <w:r w:rsidRPr="008B77CC">
        <w:rPr>
          <w:rFonts w:ascii="Times New Roman" w:hAnsi="Times New Roman"/>
          <w:color w:val="000000"/>
          <w:sz w:val="24"/>
          <w:szCs w:val="24"/>
          <w:lang w:eastAsia="ru-RU"/>
        </w:rPr>
        <w:t>.</w:t>
      </w:r>
    </w:p>
    <w:p w:rsidR="00335D43" w:rsidRPr="00632182"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sidRPr="00632182">
        <w:rPr>
          <w:rFonts w:ascii="Times New Roman" w:hAnsi="Times New Roman"/>
          <w:color w:val="000000"/>
          <w:sz w:val="24"/>
          <w:szCs w:val="24"/>
          <w:lang w:eastAsia="ru-RU"/>
        </w:rPr>
        <w:t xml:space="preserve">В модели костной биомеханики угол </w:t>
      </w:r>
      <w:r w:rsidRPr="00632182">
        <w:rPr>
          <w:rFonts w:ascii="Times New Roman" w:hAnsi="Times New Roman"/>
          <w:color w:val="000000"/>
          <w:sz w:val="24"/>
          <w:szCs w:val="24"/>
          <w:lang w:eastAsia="ru-RU"/>
        </w:rPr>
        <w:sym w:font="Symbol" w:char="F061"/>
      </w:r>
      <w:r w:rsidRPr="00632182">
        <w:rPr>
          <w:rFonts w:ascii="Times New Roman" w:hAnsi="Times New Roman"/>
          <w:color w:val="000000"/>
          <w:sz w:val="24"/>
          <w:szCs w:val="24"/>
          <w:vertAlign w:val="subscript"/>
          <w:lang w:eastAsia="ru-RU"/>
        </w:rPr>
        <w:t xml:space="preserve">  </w:t>
      </w:r>
      <w:r w:rsidRPr="00632182">
        <w:rPr>
          <w:rFonts w:ascii="Times New Roman" w:hAnsi="Times New Roman"/>
          <w:color w:val="000000"/>
          <w:sz w:val="24"/>
          <w:szCs w:val="24"/>
          <w:lang w:eastAsia="ru-RU"/>
        </w:rPr>
        <w:t xml:space="preserve">в пространстве </w:t>
      </w:r>
      <w:r w:rsidRPr="00632182">
        <w:rPr>
          <w:position w:val="-10"/>
        </w:rPr>
        <w:object w:dxaOrig="620" w:dyaOrig="260">
          <v:shape id="_x0000_i1037" type="#_x0000_t75" style="width:30.75pt;height:12.75pt" o:ole="">
            <v:imagedata r:id="rId29" o:title=""/>
          </v:shape>
          <o:OLEObject Type="Embed" ProgID="Equation.3" ShapeID="_x0000_i1037" DrawAspect="Content" ObjectID="_1598625182" r:id="rId30"/>
        </w:object>
      </w:r>
      <w:r w:rsidRPr="00632182">
        <w:rPr>
          <w:rFonts w:ascii="Times New Roman" w:hAnsi="Times New Roman"/>
          <w:color w:val="000000"/>
          <w:sz w:val="24"/>
          <w:szCs w:val="24"/>
          <w:lang w:eastAsia="ru-RU"/>
        </w:rPr>
        <w:t xml:space="preserve"> в момент времени t, образуемый группой мышц, входящих в модель </w:t>
      </w:r>
      <w:r w:rsidRPr="00632182">
        <w:rPr>
          <w:rFonts w:ascii="Times New Roman" w:eastAsia="Times New Roman" w:hAnsi="Times New Roman"/>
          <w:color w:val="000000"/>
          <w:position w:val="-24"/>
          <w:sz w:val="24"/>
          <w:szCs w:val="24"/>
          <w:lang w:eastAsia="ru-RU"/>
        </w:rPr>
        <w:object w:dxaOrig="480" w:dyaOrig="600">
          <v:shape id="_x0000_i1038" type="#_x0000_t75" style="width:24pt;height:30pt" o:ole="">
            <v:imagedata r:id="rId31" o:title=""/>
          </v:shape>
          <o:OLEObject Type="Embed" ProgID="Equation.3" ShapeID="_x0000_i1038" DrawAspect="Content" ObjectID="_1598625183" r:id="rId32"/>
        </w:object>
      </w:r>
      <w:r w:rsidRPr="00632182">
        <w:rPr>
          <w:rFonts w:ascii="Times New Roman" w:hAnsi="Times New Roman"/>
          <w:color w:val="000000"/>
          <w:sz w:val="24"/>
          <w:szCs w:val="24"/>
          <w:lang w:eastAsia="ru-RU"/>
        </w:rPr>
        <w:t xml:space="preserve">под влиянием группы нейронов </w:t>
      </w:r>
      <w:r w:rsidRPr="00632182">
        <w:rPr>
          <w:rFonts w:ascii="Times New Roman" w:eastAsia="Times New Roman" w:hAnsi="Times New Roman"/>
          <w:color w:val="000000"/>
          <w:sz w:val="24"/>
          <w:szCs w:val="24"/>
          <w:lang w:eastAsia="ru-RU"/>
        </w:rPr>
        <w:object w:dxaOrig="279" w:dyaOrig="340">
          <v:shape id="_x0000_i1039" type="#_x0000_t75" style="width:14.25pt;height:17.25pt" o:ole="">
            <v:imagedata r:id="rId33" o:title=""/>
          </v:shape>
          <o:OLEObject Type="Embed" ProgID="Equation.3" ShapeID="_x0000_i1039" DrawAspect="Content" ObjectID="_1598625184" r:id="rId34"/>
        </w:object>
      </w:r>
      <w:r>
        <w:rPr>
          <w:rFonts w:ascii="Times New Roman" w:hAnsi="Times New Roman"/>
          <w:color w:val="000000"/>
          <w:sz w:val="24"/>
          <w:szCs w:val="24"/>
          <w:lang w:eastAsia="ru-RU"/>
        </w:rPr>
        <w:t xml:space="preserve"> описывается набором векторных функций:</w:t>
      </w:r>
    </w:p>
    <w:p w:rsidR="00335D43" w:rsidRPr="00632182" w:rsidRDefault="00335D43" w:rsidP="00FA496E">
      <w:pPr>
        <w:tabs>
          <w:tab w:val="left" w:pos="720"/>
        </w:tabs>
        <w:spacing w:after="0" w:line="240" w:lineRule="auto"/>
        <w:ind w:firstLine="540"/>
        <w:jc w:val="right"/>
        <w:rPr>
          <w:rFonts w:ascii="Times New Roman" w:hAnsi="Times New Roman"/>
          <w:color w:val="000000"/>
          <w:sz w:val="24"/>
          <w:szCs w:val="24"/>
          <w:lang w:eastAsia="ru-RU"/>
        </w:rPr>
      </w:pPr>
      <w:r w:rsidRPr="00632182">
        <w:rPr>
          <w:rFonts w:ascii="Times New Roman" w:eastAsia="Times New Roman" w:hAnsi="Times New Roman"/>
          <w:color w:val="000000"/>
          <w:position w:val="-24"/>
          <w:sz w:val="24"/>
          <w:szCs w:val="24"/>
          <w:lang w:eastAsia="ru-RU"/>
        </w:rPr>
        <w:object w:dxaOrig="4740" w:dyaOrig="600">
          <v:shape id="_x0000_i1040" type="#_x0000_t75" style="width:237pt;height:30pt" o:ole="">
            <v:imagedata r:id="rId35" o:title=""/>
          </v:shape>
          <o:OLEObject Type="Embed" ProgID="Equation.3" ShapeID="_x0000_i1040" DrawAspect="Content" ObjectID="_1598625185" r:id="rId36"/>
        </w:object>
      </w:r>
      <w:r>
        <w:rPr>
          <w:rFonts w:ascii="Times New Roman" w:hAnsi="Times New Roman"/>
          <w:color w:val="000000"/>
          <w:sz w:val="24"/>
          <w:szCs w:val="24"/>
          <w:lang w:eastAsia="ru-RU"/>
        </w:rPr>
        <w:t>,                            (4)</w:t>
      </w:r>
    </w:p>
    <w:p w:rsidR="00335D43" w:rsidRDefault="00335D43" w:rsidP="00FA496E">
      <w:pPr>
        <w:tabs>
          <w:tab w:val="left" w:pos="720"/>
        </w:tabs>
        <w:spacing w:after="0" w:line="240" w:lineRule="auto"/>
        <w:jc w:val="both"/>
        <w:rPr>
          <w:rFonts w:ascii="Times New Roman" w:hAnsi="Times New Roman"/>
          <w:color w:val="000000"/>
          <w:sz w:val="24"/>
          <w:szCs w:val="24"/>
          <w:lang w:eastAsia="ru-RU"/>
        </w:rPr>
      </w:pPr>
      <w:r w:rsidRPr="00632182">
        <w:rPr>
          <w:rFonts w:ascii="Times New Roman" w:hAnsi="Times New Roman"/>
          <w:color w:val="000000"/>
          <w:sz w:val="24"/>
          <w:szCs w:val="24"/>
          <w:lang w:eastAsia="ru-RU"/>
        </w:rPr>
        <w:t xml:space="preserve">где </w:t>
      </w:r>
      <w:r w:rsidRPr="00632182">
        <w:rPr>
          <w:rFonts w:ascii="Times New Roman" w:eastAsia="Times New Roman" w:hAnsi="Times New Roman"/>
          <w:color w:val="000000"/>
          <w:position w:val="-12"/>
          <w:sz w:val="24"/>
          <w:szCs w:val="24"/>
          <w:lang w:eastAsia="ru-RU"/>
        </w:rPr>
        <w:object w:dxaOrig="2500" w:dyaOrig="400">
          <v:shape id="_x0000_i1041" type="#_x0000_t75" style="width:125.25pt;height:19.5pt" o:ole="">
            <v:imagedata r:id="rId37" o:title=""/>
          </v:shape>
          <o:OLEObject Type="Embed" ProgID="Equation.3" ShapeID="_x0000_i1041" DrawAspect="Content" ObjectID="_1598625186" r:id="rId38"/>
        </w:object>
      </w:r>
      <w:r w:rsidRPr="00632182">
        <w:rPr>
          <w:rFonts w:ascii="Times New Roman" w:hAnsi="Times New Roman"/>
          <w:color w:val="000000"/>
          <w:sz w:val="24"/>
          <w:szCs w:val="24"/>
          <w:lang w:eastAsia="ru-RU"/>
        </w:rPr>
        <w:t xml:space="preserve">, </w:t>
      </w:r>
      <w:r w:rsidRPr="00632182">
        <w:rPr>
          <w:rFonts w:ascii="Times New Roman" w:eastAsia="Times New Roman" w:hAnsi="Times New Roman"/>
          <w:color w:val="000000"/>
          <w:position w:val="-12"/>
          <w:sz w:val="24"/>
          <w:szCs w:val="24"/>
          <w:lang w:eastAsia="ru-RU"/>
        </w:rPr>
        <w:object w:dxaOrig="2520" w:dyaOrig="400">
          <v:shape id="_x0000_i1042" type="#_x0000_t75" style="width:126pt;height:19.5pt" o:ole="">
            <v:imagedata r:id="rId39" o:title=""/>
          </v:shape>
          <o:OLEObject Type="Embed" ProgID="Equation.3" ShapeID="_x0000_i1042" DrawAspect="Content" ObjectID="_1598625187" r:id="rId40"/>
        </w:object>
      </w:r>
      <w:r w:rsidRPr="00632182">
        <w:rPr>
          <w:rFonts w:ascii="Times New Roman" w:hAnsi="Times New Roman"/>
          <w:color w:val="000000"/>
          <w:sz w:val="24"/>
          <w:szCs w:val="24"/>
          <w:lang w:eastAsia="ru-RU"/>
        </w:rPr>
        <w:t xml:space="preserve">, </w:t>
      </w:r>
      <w:r w:rsidRPr="00632182">
        <w:rPr>
          <w:rFonts w:ascii="Times New Roman" w:eastAsia="Times New Roman" w:hAnsi="Times New Roman"/>
          <w:color w:val="000000"/>
          <w:position w:val="-12"/>
          <w:sz w:val="24"/>
          <w:szCs w:val="24"/>
          <w:lang w:eastAsia="ru-RU"/>
        </w:rPr>
        <w:object w:dxaOrig="2480" w:dyaOrig="400">
          <v:shape id="_x0000_i1043" type="#_x0000_t75" style="width:123.75pt;height:19.5pt" o:ole="">
            <v:imagedata r:id="rId41" o:title=""/>
          </v:shape>
          <o:OLEObject Type="Embed" ProgID="Equation.3" ShapeID="_x0000_i1043" DrawAspect="Content" ObjectID="_1598625188" r:id="rId42"/>
        </w:object>
      </w:r>
      <w:r w:rsidRPr="00632182">
        <w:rPr>
          <w:rFonts w:ascii="Times New Roman" w:hAnsi="Times New Roman"/>
          <w:color w:val="000000"/>
          <w:sz w:val="24"/>
          <w:szCs w:val="24"/>
          <w:lang w:eastAsia="ru-RU"/>
        </w:rPr>
        <w:t xml:space="preserve">, </w:t>
      </w:r>
      <w:r w:rsidRPr="00FA496E">
        <w:rPr>
          <w:rFonts w:ascii="Times New Roman" w:eastAsia="Times New Roman" w:hAnsi="Times New Roman"/>
          <w:color w:val="000000"/>
          <w:position w:val="-12"/>
          <w:sz w:val="24"/>
          <w:szCs w:val="24"/>
          <w:lang w:eastAsia="ru-RU"/>
        </w:rPr>
        <w:object w:dxaOrig="1040" w:dyaOrig="400">
          <v:shape id="_x0000_i1044" type="#_x0000_t75" style="width:51.75pt;height:19.5pt" o:ole="">
            <v:imagedata r:id="rId43" o:title=""/>
          </v:shape>
          <o:OLEObject Type="Embed" ProgID="Equation.3" ShapeID="_x0000_i1044" DrawAspect="Content" ObjectID="_1598625189" r:id="rId44"/>
        </w:object>
      </w:r>
      <w:r w:rsidRPr="00632182">
        <w:rPr>
          <w:rFonts w:ascii="Times New Roman" w:hAnsi="Times New Roman"/>
          <w:color w:val="000000"/>
          <w:sz w:val="24"/>
          <w:szCs w:val="24"/>
          <w:lang w:eastAsia="ru-RU"/>
        </w:rPr>
        <w:t xml:space="preserve"> - координаты в пространстве края А, центра О и края B кинематической пары, образующей угол </w:t>
      </w:r>
      <w:r w:rsidRPr="00632182">
        <w:rPr>
          <w:rFonts w:ascii="Times New Roman" w:hAnsi="Times New Roman"/>
          <w:color w:val="000000"/>
          <w:sz w:val="24"/>
          <w:szCs w:val="24"/>
          <w:lang w:eastAsia="ru-RU"/>
        </w:rPr>
        <w:sym w:font="Symbol" w:char="F061"/>
      </w:r>
      <w:r w:rsidRPr="00632182">
        <w:rPr>
          <w:rFonts w:ascii="Times New Roman" w:hAnsi="Times New Roman"/>
          <w:color w:val="000000"/>
          <w:sz w:val="24"/>
          <w:szCs w:val="24"/>
          <w:lang w:eastAsia="ru-RU"/>
        </w:rPr>
        <w:t xml:space="preserve">, </w:t>
      </w:r>
      <w:r w:rsidRPr="00FA496E">
        <w:rPr>
          <w:rFonts w:ascii="Times New Roman" w:eastAsia="Times New Roman" w:hAnsi="Times New Roman"/>
          <w:color w:val="000000"/>
          <w:position w:val="-12"/>
          <w:sz w:val="24"/>
          <w:szCs w:val="24"/>
          <w:lang w:eastAsia="ru-RU"/>
        </w:rPr>
        <w:object w:dxaOrig="2200" w:dyaOrig="400">
          <v:shape id="_x0000_i1045" type="#_x0000_t75" style="width:110.25pt;height:19.5pt" o:ole="">
            <v:imagedata r:id="rId45" o:title=""/>
          </v:shape>
          <o:OLEObject Type="Embed" ProgID="Equation.3" ShapeID="_x0000_i1045" DrawAspect="Content" ObjectID="_1598625190" r:id="rId46"/>
        </w:object>
      </w:r>
      <w:r w:rsidRPr="00632182">
        <w:rPr>
          <w:rFonts w:ascii="Times New Roman" w:hAnsi="Times New Roman"/>
          <w:color w:val="000000"/>
          <w:sz w:val="24"/>
          <w:szCs w:val="24"/>
          <w:lang w:eastAsia="ru-RU"/>
        </w:rPr>
        <w:t xml:space="preserve">, </w:t>
      </w:r>
      <w:r w:rsidRPr="00FA496E">
        <w:rPr>
          <w:rFonts w:ascii="Times New Roman" w:eastAsia="Times New Roman" w:hAnsi="Times New Roman"/>
          <w:color w:val="000000"/>
          <w:position w:val="-12"/>
          <w:sz w:val="24"/>
          <w:szCs w:val="24"/>
          <w:lang w:eastAsia="ru-RU"/>
        </w:rPr>
        <w:object w:dxaOrig="2000" w:dyaOrig="400">
          <v:shape id="_x0000_i1046" type="#_x0000_t75" style="width:99pt;height:19.5pt" o:ole="">
            <v:imagedata r:id="rId47" o:title=""/>
          </v:shape>
          <o:OLEObject Type="Embed" ProgID="Equation.3" ShapeID="_x0000_i1046" DrawAspect="Content" ObjectID="_1598625191" r:id="rId48"/>
        </w:object>
      </w:r>
      <w:r w:rsidRPr="00632182">
        <w:rPr>
          <w:rFonts w:ascii="Times New Roman" w:hAnsi="Times New Roman"/>
          <w:color w:val="000000"/>
          <w:sz w:val="24"/>
          <w:szCs w:val="24"/>
          <w:lang w:eastAsia="ru-RU"/>
        </w:rPr>
        <w:t xml:space="preserve">, </w:t>
      </w:r>
      <w:r w:rsidRPr="00FA496E">
        <w:rPr>
          <w:rFonts w:ascii="Times New Roman" w:eastAsia="Times New Roman" w:hAnsi="Times New Roman"/>
          <w:color w:val="000000"/>
          <w:position w:val="-12"/>
          <w:sz w:val="24"/>
          <w:szCs w:val="24"/>
          <w:lang w:eastAsia="ru-RU"/>
        </w:rPr>
        <w:object w:dxaOrig="2079" w:dyaOrig="400">
          <v:shape id="_x0000_i1047" type="#_x0000_t75" style="width:104.25pt;height:19.5pt" o:ole="">
            <v:imagedata r:id="rId49" o:title=""/>
          </v:shape>
          <o:OLEObject Type="Embed" ProgID="Equation.3" ShapeID="_x0000_i1047" DrawAspect="Content" ObjectID="_1598625192" r:id="rId50"/>
        </w:object>
      </w:r>
      <w:r w:rsidRPr="00632182">
        <w:rPr>
          <w:rFonts w:ascii="Times New Roman" w:hAnsi="Times New Roman"/>
          <w:color w:val="000000"/>
          <w:sz w:val="24"/>
          <w:szCs w:val="24"/>
          <w:lang w:eastAsia="ru-RU"/>
        </w:rPr>
        <w:t xml:space="preserve"> - вектора</w:t>
      </w:r>
      <w:r>
        <w:rPr>
          <w:rFonts w:ascii="Times New Roman" w:hAnsi="Times New Roman"/>
          <w:color w:val="000000"/>
          <w:sz w:val="24"/>
          <w:szCs w:val="24"/>
          <w:lang w:eastAsia="ru-RU"/>
        </w:rPr>
        <w:t>,</w:t>
      </w:r>
      <w:r w:rsidRPr="00632182">
        <w:rPr>
          <w:rFonts w:ascii="Times New Roman" w:hAnsi="Times New Roman"/>
          <w:color w:val="000000"/>
          <w:sz w:val="24"/>
          <w:szCs w:val="24"/>
          <w:lang w:eastAsia="ru-RU"/>
        </w:rPr>
        <w:t xml:space="preserve"> описывающие координаты кинематических пар от самой нижней (соприкасающейся с горизонтальной или вертикальной поверхностью в зависимости от положения тела в пространстве) до ближайшей кинематической пары, способной изменить пространственное положение угла </w:t>
      </w:r>
      <w:r w:rsidRPr="00632182">
        <w:rPr>
          <w:rFonts w:ascii="Times New Roman" w:hAnsi="Times New Roman"/>
          <w:color w:val="000000"/>
          <w:sz w:val="24"/>
          <w:szCs w:val="24"/>
          <w:lang w:eastAsia="ru-RU"/>
        </w:rPr>
        <w:sym w:font="Symbol" w:char="F061"/>
      </w:r>
      <w:r w:rsidRPr="00632182">
        <w:rPr>
          <w:rFonts w:ascii="Times New Roman" w:hAnsi="Times New Roman"/>
          <w:color w:val="000000"/>
          <w:sz w:val="24"/>
          <w:szCs w:val="24"/>
          <w:lang w:eastAsia="ru-RU"/>
        </w:rPr>
        <w:t>.</w:t>
      </w:r>
    </w:p>
    <w:p w:rsidR="00335D43" w:rsidRPr="008B77CC" w:rsidRDefault="00335D43" w:rsidP="00FA496E">
      <w:pPr>
        <w:tabs>
          <w:tab w:val="left" w:pos="72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B77CC">
        <w:rPr>
          <w:rFonts w:ascii="Times New Roman" w:hAnsi="Times New Roman"/>
          <w:color w:val="000000"/>
          <w:sz w:val="24"/>
          <w:szCs w:val="24"/>
          <w:lang w:eastAsia="ru-RU"/>
        </w:rPr>
        <w:t xml:space="preserve">Модель распространения нервных импульсов  для группы нейронов </w:t>
      </w:r>
      <w:r w:rsidRPr="00FA496E">
        <w:rPr>
          <w:rFonts w:ascii="Times New Roman" w:eastAsia="Times New Roman" w:hAnsi="Times New Roman"/>
          <w:color w:val="000000"/>
          <w:position w:val="-24"/>
          <w:sz w:val="24"/>
          <w:szCs w:val="24"/>
          <w:lang w:eastAsia="ru-RU"/>
        </w:rPr>
        <w:object w:dxaOrig="560" w:dyaOrig="600">
          <v:shape id="_x0000_i1048" type="#_x0000_t75" style="width:27.75pt;height:30pt" o:ole="">
            <v:imagedata r:id="rId51" o:title=""/>
          </v:shape>
          <o:OLEObject Type="Embed" ProgID="Equation.3" ShapeID="_x0000_i1048" DrawAspect="Content" ObjectID="_1598625193" r:id="rId52"/>
        </w:object>
      </w:r>
      <w:r w:rsidRPr="000D19DC">
        <w:rPr>
          <w:rFonts w:ascii="Times New Roman" w:hAnsi="Times New Roman"/>
          <w:color w:val="000000"/>
          <w:sz w:val="24"/>
          <w:szCs w:val="24"/>
          <w:lang w:eastAsia="ru-RU"/>
        </w:rPr>
        <w:t xml:space="preserve">в момент времени t  в пространстве  </w:t>
      </w:r>
      <w:r w:rsidRPr="008B77CC">
        <w:rPr>
          <w:rFonts w:ascii="Times New Roman" w:eastAsia="Times New Roman" w:hAnsi="Times New Roman"/>
          <w:color w:val="000000"/>
          <w:sz w:val="24"/>
          <w:szCs w:val="24"/>
          <w:lang w:eastAsia="ru-RU"/>
        </w:rPr>
        <w:object w:dxaOrig="620" w:dyaOrig="260">
          <v:shape id="_x0000_i1049" type="#_x0000_t75" style="width:30.75pt;height:12.75pt" o:ole="">
            <v:imagedata r:id="rId53" o:title=""/>
          </v:shape>
          <o:OLEObject Type="Embed" ProgID="Equation.3" ShapeID="_x0000_i1049" DrawAspect="Content" ObjectID="_1598625194" r:id="rId54"/>
        </w:object>
      </w:r>
      <w:r w:rsidRPr="000D19DC">
        <w:rPr>
          <w:rFonts w:ascii="Times New Roman" w:hAnsi="Times New Roman"/>
          <w:color w:val="000000"/>
          <w:sz w:val="24"/>
          <w:szCs w:val="24"/>
          <w:lang w:eastAsia="ru-RU"/>
        </w:rPr>
        <w:t xml:space="preserve"> описывается функцией сигналов с частотой </w:t>
      </w:r>
      <w:r w:rsidRPr="00632182">
        <w:rPr>
          <w:rFonts w:ascii="Times New Roman" w:hAnsi="Times New Roman"/>
          <w:i/>
          <w:color w:val="000000"/>
          <w:sz w:val="24"/>
          <w:szCs w:val="24"/>
          <w:lang w:eastAsia="ru-RU"/>
        </w:rPr>
        <w:t>f</w:t>
      </w:r>
      <w:r w:rsidRPr="00632182">
        <w:rPr>
          <w:rFonts w:ascii="Times New Roman" w:hAnsi="Times New Roman"/>
          <w:i/>
          <w:color w:val="000000"/>
          <w:sz w:val="24"/>
          <w:szCs w:val="24"/>
          <w:vertAlign w:val="subscript"/>
          <w:lang w:eastAsia="ru-RU"/>
        </w:rPr>
        <w:t>m</w:t>
      </w:r>
      <w:r w:rsidRPr="000D19DC">
        <w:rPr>
          <w:rFonts w:ascii="Times New Roman" w:hAnsi="Times New Roman"/>
          <w:color w:val="000000"/>
          <w:sz w:val="24"/>
          <w:szCs w:val="24"/>
          <w:lang w:eastAsia="ru-RU"/>
        </w:rPr>
        <w:t xml:space="preserve">, подаваемых на мышцы для сгибания, сигналов с частотой </w:t>
      </w:r>
      <w:r w:rsidRPr="00632182">
        <w:rPr>
          <w:rFonts w:ascii="Times New Roman" w:hAnsi="Times New Roman"/>
          <w:i/>
          <w:color w:val="000000"/>
          <w:sz w:val="24"/>
          <w:szCs w:val="24"/>
          <w:lang w:eastAsia="ru-RU"/>
        </w:rPr>
        <w:t>f</w:t>
      </w:r>
      <w:r w:rsidRPr="00632182">
        <w:rPr>
          <w:rFonts w:ascii="Times New Roman" w:hAnsi="Times New Roman"/>
          <w:i/>
          <w:color w:val="000000"/>
          <w:sz w:val="24"/>
          <w:szCs w:val="24"/>
          <w:vertAlign w:val="subscript"/>
          <w:lang w:eastAsia="ru-RU"/>
        </w:rPr>
        <w:t>S</w:t>
      </w:r>
      <w:r w:rsidRPr="000D19DC">
        <w:rPr>
          <w:rFonts w:ascii="Times New Roman" w:hAnsi="Times New Roman"/>
          <w:color w:val="000000"/>
          <w:sz w:val="24"/>
          <w:szCs w:val="24"/>
          <w:lang w:eastAsia="ru-RU"/>
        </w:rPr>
        <w:t xml:space="preserve">, подаваемых на мышцы для разгибания, параметрами мышц </w:t>
      </w:r>
      <w:r w:rsidRPr="000D19DC">
        <w:rPr>
          <w:rFonts w:ascii="Times New Roman" w:eastAsia="Times New Roman" w:hAnsi="Times New Roman"/>
          <w:color w:val="000000"/>
          <w:sz w:val="24"/>
          <w:szCs w:val="24"/>
          <w:lang w:eastAsia="ru-RU"/>
        </w:rPr>
        <w:object w:dxaOrig="300" w:dyaOrig="400">
          <v:shape id="_x0000_i1050" type="#_x0000_t75" style="width:15pt;height:19.5pt" o:ole="">
            <v:imagedata r:id="rId55" o:title=""/>
          </v:shape>
          <o:OLEObject Type="Embed" ProgID="Equation.3" ShapeID="_x0000_i1050" DrawAspect="Content" ObjectID="_1598625195" r:id="rId56"/>
        </w:object>
      </w:r>
      <w:r w:rsidRPr="000D19DC">
        <w:rPr>
          <w:rFonts w:ascii="Times New Roman" w:hAnsi="Times New Roman"/>
          <w:color w:val="000000"/>
          <w:sz w:val="24"/>
          <w:szCs w:val="24"/>
          <w:lang w:eastAsia="ru-RU"/>
        </w:rPr>
        <w:t xml:space="preserve"> и действующими силами </w:t>
      </w:r>
      <w:r w:rsidRPr="000D19DC">
        <w:rPr>
          <w:rFonts w:ascii="Times New Roman" w:eastAsia="Times New Roman" w:hAnsi="Times New Roman"/>
          <w:color w:val="000000"/>
          <w:sz w:val="24"/>
          <w:szCs w:val="24"/>
          <w:lang w:eastAsia="ru-RU"/>
        </w:rPr>
        <w:object w:dxaOrig="320" w:dyaOrig="400">
          <v:shape id="_x0000_i1051" type="#_x0000_t75" style="width:15.75pt;height:19.5pt" o:ole="">
            <v:imagedata r:id="rId57" o:title=""/>
          </v:shape>
          <o:OLEObject Type="Embed" ProgID="Equation.3" ShapeID="_x0000_i1051" DrawAspect="Content" ObjectID="_1598625196" r:id="rId58"/>
        </w:object>
      </w:r>
      <w:r w:rsidRPr="000D19DC">
        <w:rPr>
          <w:rFonts w:ascii="Times New Roman" w:hAnsi="Times New Roman"/>
          <w:color w:val="000000"/>
          <w:sz w:val="24"/>
          <w:szCs w:val="24"/>
          <w:lang w:eastAsia="ru-RU"/>
        </w:rPr>
        <w:t>:</w:t>
      </w:r>
    </w:p>
    <w:p w:rsidR="00335D43" w:rsidRPr="000D19DC" w:rsidRDefault="00335D43" w:rsidP="00FA496E">
      <w:pPr>
        <w:tabs>
          <w:tab w:val="left" w:pos="720"/>
        </w:tabs>
        <w:spacing w:after="0" w:line="240" w:lineRule="auto"/>
        <w:ind w:firstLine="540"/>
        <w:jc w:val="right"/>
        <w:rPr>
          <w:rFonts w:ascii="Times New Roman" w:hAnsi="Times New Roman"/>
          <w:color w:val="000000"/>
          <w:sz w:val="24"/>
          <w:szCs w:val="24"/>
          <w:lang w:eastAsia="ru-RU"/>
        </w:rPr>
      </w:pPr>
      <w:r w:rsidRPr="00FA496E">
        <w:rPr>
          <w:rFonts w:ascii="Times New Roman" w:eastAsia="Times New Roman" w:hAnsi="Times New Roman"/>
          <w:color w:val="000000"/>
          <w:position w:val="-24"/>
          <w:sz w:val="24"/>
          <w:szCs w:val="24"/>
          <w:lang w:eastAsia="ru-RU"/>
        </w:rPr>
        <w:object w:dxaOrig="4959" w:dyaOrig="600">
          <v:shape id="_x0000_i1052" type="#_x0000_t75" style="width:248.25pt;height:30pt" o:ole="">
            <v:imagedata r:id="rId59" o:title=""/>
          </v:shape>
          <o:OLEObject Type="Embed" ProgID="Equation.3" ShapeID="_x0000_i1052" DrawAspect="Content" ObjectID="_1598625197" r:id="rId60"/>
        </w:object>
      </w:r>
      <w:r w:rsidRPr="000D19DC">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(5)</w:t>
      </w:r>
    </w:p>
    <w:p w:rsidR="00335D43" w:rsidRPr="008B77C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B77CC">
        <w:rPr>
          <w:rFonts w:ascii="Times New Roman" w:hAnsi="Times New Roman"/>
          <w:color w:val="000000"/>
          <w:sz w:val="24"/>
          <w:szCs w:val="24"/>
          <w:lang w:eastAsia="ru-RU"/>
        </w:rPr>
        <w:t xml:space="preserve">При этом, действующие силы </w:t>
      </w:r>
      <w:r w:rsidRPr="008B77CC">
        <w:rPr>
          <w:rFonts w:ascii="Times New Roman" w:eastAsia="Times New Roman" w:hAnsi="Times New Roman"/>
          <w:color w:val="000000"/>
          <w:sz w:val="24"/>
          <w:szCs w:val="24"/>
          <w:lang w:eastAsia="ru-RU"/>
        </w:rPr>
        <w:object w:dxaOrig="320" w:dyaOrig="400">
          <v:shape id="_x0000_i1053" type="#_x0000_t75" style="width:15.75pt;height:19.5pt" o:ole="">
            <v:imagedata r:id="rId61" o:title=""/>
          </v:shape>
          <o:OLEObject Type="Embed" ProgID="Equation.3" ShapeID="_x0000_i1053" DrawAspect="Content" ObjectID="_1598625198" r:id="rId62"/>
        </w:object>
      </w:r>
      <w:r w:rsidRPr="008B77CC">
        <w:rPr>
          <w:rFonts w:ascii="Times New Roman" w:hAnsi="Times New Roman"/>
          <w:color w:val="000000"/>
          <w:sz w:val="24"/>
          <w:szCs w:val="24"/>
          <w:lang w:eastAsia="ru-RU"/>
        </w:rPr>
        <w:t xml:space="preserve"> направлены на сохранение равновесного состояния подчиняются</w:t>
      </w:r>
      <w:r w:rsidRPr="000D19DC">
        <w:rPr>
          <w:rFonts w:ascii="Times New Roman" w:hAnsi="Times New Roman"/>
          <w:color w:val="000000"/>
          <w:sz w:val="24"/>
          <w:szCs w:val="24"/>
          <w:lang w:eastAsia="ru-RU"/>
        </w:rPr>
        <w:t xml:space="preserve"> условию статического равновесия скелетно-мышечной системы :</w:t>
      </w:r>
    </w:p>
    <w:p w:rsidR="00335D43" w:rsidRPr="008B77CC" w:rsidRDefault="00335D43" w:rsidP="008B77CC">
      <w:pPr>
        <w:tabs>
          <w:tab w:val="left" w:pos="720"/>
        </w:tabs>
        <w:spacing w:after="0" w:line="240" w:lineRule="auto"/>
        <w:ind w:firstLine="540"/>
        <w:jc w:val="right"/>
        <w:rPr>
          <w:rFonts w:ascii="Times New Roman" w:hAnsi="Times New Roman"/>
          <w:color w:val="000000"/>
          <w:sz w:val="24"/>
          <w:szCs w:val="24"/>
          <w:lang w:eastAsia="ru-RU"/>
        </w:rPr>
      </w:pPr>
      <w:r w:rsidRPr="00FA496E">
        <w:rPr>
          <w:rFonts w:ascii="Times New Roman" w:eastAsia="Times New Roman" w:hAnsi="Times New Roman"/>
          <w:color w:val="000000"/>
          <w:position w:val="-24"/>
          <w:sz w:val="24"/>
          <w:szCs w:val="24"/>
          <w:lang w:eastAsia="ru-RU"/>
        </w:rPr>
        <w:object w:dxaOrig="3320" w:dyaOrig="620">
          <v:shape id="_x0000_i1054" type="#_x0000_t75" style="width:164.25pt;height:30.75pt" o:ole="">
            <v:imagedata r:id="rId63" o:title=""/>
          </v:shape>
          <o:OLEObject Type="Embed" ProgID="Equation.3" ShapeID="_x0000_i1054" DrawAspect="Content" ObjectID="_1598625199" r:id="rId64"/>
        </w:object>
      </w:r>
      <w:r w:rsidRPr="008B77C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6</w:t>
      </w:r>
      <w:r w:rsidRPr="008B77CC">
        <w:rPr>
          <w:rFonts w:ascii="Times New Roman" w:hAnsi="Times New Roman"/>
          <w:color w:val="000000"/>
          <w:sz w:val="24"/>
          <w:szCs w:val="24"/>
          <w:lang w:eastAsia="ru-RU"/>
        </w:rPr>
        <w:t>)</w:t>
      </w:r>
    </w:p>
    <w:p w:rsidR="00335D43" w:rsidRPr="008B77CC" w:rsidRDefault="00335D43" w:rsidP="008B77CC">
      <w:pPr>
        <w:tabs>
          <w:tab w:val="left" w:pos="720"/>
        </w:tabs>
        <w:spacing w:after="0" w:line="240" w:lineRule="auto"/>
        <w:jc w:val="both"/>
        <w:rPr>
          <w:rFonts w:ascii="Times New Roman" w:hAnsi="Times New Roman"/>
          <w:color w:val="000000"/>
          <w:sz w:val="24"/>
          <w:szCs w:val="24"/>
          <w:lang w:eastAsia="ru-RU"/>
        </w:rPr>
      </w:pPr>
      <w:r w:rsidRPr="000D19DC">
        <w:rPr>
          <w:rFonts w:ascii="Times New Roman" w:hAnsi="Times New Roman"/>
          <w:color w:val="000000"/>
          <w:sz w:val="24"/>
          <w:szCs w:val="24"/>
          <w:lang w:eastAsia="ru-RU"/>
        </w:rPr>
        <w:t xml:space="preserve">где  </w:t>
      </w:r>
      <w:r w:rsidRPr="000D19DC">
        <w:rPr>
          <w:rFonts w:ascii="Times New Roman" w:eastAsia="Times New Roman" w:hAnsi="Times New Roman"/>
          <w:color w:val="000000"/>
          <w:sz w:val="24"/>
          <w:szCs w:val="24"/>
          <w:lang w:eastAsia="ru-RU"/>
        </w:rPr>
        <w:object w:dxaOrig="260" w:dyaOrig="360">
          <v:shape id="_x0000_i1055" type="#_x0000_t75" style="width:12.75pt;height:18pt" o:ole="">
            <v:imagedata r:id="rId65" o:title=""/>
          </v:shape>
          <o:OLEObject Type="Embed" ProgID="Equation.3" ShapeID="_x0000_i1055" DrawAspect="Content" ObjectID="_1598625200" r:id="rId66"/>
        </w:object>
      </w:r>
      <w:r w:rsidRPr="000D19DC">
        <w:rPr>
          <w:rFonts w:ascii="Times New Roman" w:hAnsi="Times New Roman"/>
          <w:color w:val="000000"/>
          <w:sz w:val="24"/>
          <w:szCs w:val="24"/>
          <w:lang w:eastAsia="ru-RU"/>
        </w:rPr>
        <w:t xml:space="preserve"> - мышечные силы, </w:t>
      </w:r>
      <w:r w:rsidRPr="000D19DC">
        <w:rPr>
          <w:rFonts w:ascii="Times New Roman" w:eastAsia="Times New Roman" w:hAnsi="Times New Roman"/>
          <w:color w:val="000000"/>
          <w:sz w:val="24"/>
          <w:szCs w:val="24"/>
          <w:lang w:eastAsia="ru-RU"/>
        </w:rPr>
        <w:object w:dxaOrig="320" w:dyaOrig="380">
          <v:shape id="_x0000_i1056" type="#_x0000_t75" style="width:15pt;height:18.75pt" o:ole="">
            <v:imagedata r:id="rId67" o:title=""/>
          </v:shape>
          <o:OLEObject Type="Embed" ProgID="Equation.3" ShapeID="_x0000_i1056" DrawAspect="Content" ObjectID="_1598625201" r:id="rId68"/>
        </w:object>
      </w:r>
      <w:r w:rsidRPr="000D19DC">
        <w:rPr>
          <w:rFonts w:ascii="Times New Roman" w:hAnsi="Times New Roman"/>
          <w:color w:val="000000"/>
          <w:sz w:val="24"/>
          <w:szCs w:val="24"/>
          <w:lang w:eastAsia="ru-RU"/>
        </w:rPr>
        <w:t xml:space="preserve">- усилия в связках, </w:t>
      </w:r>
      <w:r w:rsidRPr="000D19DC">
        <w:rPr>
          <w:rFonts w:ascii="Times New Roman" w:eastAsia="Times New Roman" w:hAnsi="Times New Roman"/>
          <w:color w:val="000000"/>
          <w:sz w:val="24"/>
          <w:szCs w:val="24"/>
          <w:lang w:eastAsia="ru-RU"/>
        </w:rPr>
        <w:object w:dxaOrig="279" w:dyaOrig="360">
          <v:shape id="_x0000_i1057" type="#_x0000_t75" style="width:14.25pt;height:18pt" o:ole="">
            <v:imagedata r:id="rId69" o:title=""/>
          </v:shape>
          <o:OLEObject Type="Embed" ProgID="Equation.3" ShapeID="_x0000_i1057" DrawAspect="Content" ObjectID="_1598625202" r:id="rId70"/>
        </w:object>
      </w:r>
      <w:r w:rsidRPr="000D19DC">
        <w:rPr>
          <w:rFonts w:ascii="Times New Roman" w:hAnsi="Times New Roman"/>
          <w:color w:val="000000"/>
          <w:sz w:val="24"/>
          <w:szCs w:val="24"/>
          <w:lang w:eastAsia="ru-RU"/>
        </w:rPr>
        <w:t xml:space="preserve"> - сбалансированные силы движения, </w:t>
      </w:r>
      <w:r w:rsidRPr="000D19DC">
        <w:rPr>
          <w:rFonts w:ascii="Times New Roman" w:eastAsia="Times New Roman" w:hAnsi="Times New Roman"/>
          <w:color w:val="000000"/>
          <w:sz w:val="24"/>
          <w:szCs w:val="24"/>
          <w:lang w:eastAsia="ru-RU"/>
        </w:rPr>
        <w:object w:dxaOrig="300" w:dyaOrig="380">
          <v:shape id="_x0000_i1058" type="#_x0000_t75" style="width:15pt;height:18.75pt" o:ole="">
            <v:imagedata r:id="rId71" o:title=""/>
          </v:shape>
          <o:OLEObject Type="Embed" ProgID="Equation.3" ShapeID="_x0000_i1058" DrawAspect="Content" ObjectID="_1598625203" r:id="rId72"/>
        </w:object>
      </w:r>
      <w:r w:rsidRPr="000D19DC">
        <w:rPr>
          <w:rFonts w:ascii="Times New Roman" w:hAnsi="Times New Roman"/>
          <w:color w:val="000000"/>
          <w:sz w:val="24"/>
          <w:szCs w:val="24"/>
          <w:lang w:eastAsia="ru-RU"/>
        </w:rPr>
        <w:t xml:space="preserve"> - суставные реакции, </w:t>
      </w:r>
      <w:r w:rsidRPr="008B77CC">
        <w:rPr>
          <w:rFonts w:ascii="Times New Roman" w:hAnsi="Times New Roman"/>
          <w:color w:val="000000"/>
          <w:sz w:val="24"/>
          <w:szCs w:val="24"/>
          <w:lang w:eastAsia="ru-RU"/>
        </w:rPr>
        <w:t>N</w:t>
      </w:r>
      <w:r w:rsidRPr="000D19DC">
        <w:rPr>
          <w:rFonts w:ascii="Times New Roman" w:hAnsi="Times New Roman"/>
          <w:color w:val="000000"/>
          <w:sz w:val="24"/>
          <w:szCs w:val="24"/>
          <w:lang w:eastAsia="ru-RU"/>
        </w:rPr>
        <w:t xml:space="preserve"> – число  рассматриваемых  мышц;  </w:t>
      </w:r>
      <w:r w:rsidRPr="008B77CC">
        <w:rPr>
          <w:rFonts w:ascii="Times New Roman" w:hAnsi="Times New Roman"/>
          <w:color w:val="000000"/>
          <w:sz w:val="24"/>
          <w:szCs w:val="24"/>
          <w:lang w:eastAsia="ru-RU"/>
        </w:rPr>
        <w:t>N1</w:t>
      </w:r>
      <w:r w:rsidRPr="000D19DC">
        <w:rPr>
          <w:rFonts w:ascii="Times New Roman" w:hAnsi="Times New Roman"/>
          <w:color w:val="000000"/>
          <w:sz w:val="24"/>
          <w:szCs w:val="24"/>
          <w:lang w:eastAsia="ru-RU"/>
        </w:rPr>
        <w:t xml:space="preserve"> – число  рассматриваемых  связок.</w:t>
      </w:r>
    </w:p>
    <w:p w:rsidR="00335D43" w:rsidRPr="008B77CC" w:rsidRDefault="00335D43" w:rsidP="008B77CC">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t>Механические н</w:t>
      </w:r>
      <w:r w:rsidRPr="000D19DC">
        <w:rPr>
          <w:rFonts w:ascii="Times New Roman" w:hAnsi="Times New Roman"/>
          <w:color w:val="000000"/>
          <w:sz w:val="24"/>
          <w:szCs w:val="24"/>
          <w:lang w:eastAsia="ru-RU"/>
        </w:rPr>
        <w:t xml:space="preserve">апряжения </w:t>
      </w:r>
      <w:r w:rsidRPr="008B77CC">
        <w:rPr>
          <w:rFonts w:ascii="Times New Roman" w:eastAsia="Times New Roman" w:hAnsi="Times New Roman"/>
          <w:color w:val="000000"/>
          <w:position w:val="-12"/>
          <w:sz w:val="24"/>
          <w:szCs w:val="24"/>
          <w:lang w:eastAsia="ru-RU"/>
        </w:rPr>
        <w:object w:dxaOrig="1219" w:dyaOrig="360">
          <v:shape id="_x0000_i1059" type="#_x0000_t75" style="width:60.75pt;height:18pt" o:ole="">
            <v:imagedata r:id="rId73" o:title=""/>
          </v:shape>
          <o:OLEObject Type="Embed" ProgID="Equation.3" ShapeID="_x0000_i1059" DrawAspect="Content" ObjectID="_1598625204" r:id="rId74"/>
        </w:object>
      </w:r>
      <w:r w:rsidRPr="000D19DC">
        <w:rPr>
          <w:rFonts w:ascii="Times New Roman" w:hAnsi="Times New Roman"/>
          <w:color w:val="000000"/>
          <w:sz w:val="24"/>
          <w:szCs w:val="24"/>
          <w:lang w:eastAsia="ru-RU"/>
        </w:rPr>
        <w:t>, возникающие в тканях</w:t>
      </w:r>
      <w:r>
        <w:rPr>
          <w:rFonts w:ascii="Times New Roman" w:hAnsi="Times New Roman"/>
          <w:color w:val="000000"/>
          <w:sz w:val="24"/>
          <w:szCs w:val="24"/>
          <w:lang w:eastAsia="ru-RU"/>
        </w:rPr>
        <w:t>,</w:t>
      </w:r>
      <w:r w:rsidRPr="000D19DC">
        <w:rPr>
          <w:rFonts w:ascii="Times New Roman" w:hAnsi="Times New Roman"/>
          <w:color w:val="000000"/>
          <w:sz w:val="24"/>
          <w:szCs w:val="24"/>
          <w:lang w:eastAsia="ru-RU"/>
        </w:rPr>
        <w:t xml:space="preserve"> являются совокупностью всех напряжений, воспринимаемых биологическими тканями</w:t>
      </w:r>
      <w:r>
        <w:rPr>
          <w:rFonts w:ascii="Times New Roman" w:hAnsi="Times New Roman"/>
          <w:color w:val="000000"/>
          <w:sz w:val="24"/>
          <w:szCs w:val="24"/>
          <w:lang w:eastAsia="ru-RU"/>
        </w:rPr>
        <w:t xml:space="preserve"> </w:t>
      </w:r>
      <w:r w:rsidRPr="00C04C12">
        <w:rPr>
          <w:rFonts w:ascii="Times New Roman" w:hAnsi="Times New Roman"/>
          <w:color w:val="000000"/>
          <w:sz w:val="24"/>
          <w:szCs w:val="24"/>
          <w:lang w:eastAsia="ru-RU"/>
        </w:rPr>
        <w:t>[11]</w:t>
      </w:r>
      <w:r w:rsidRPr="000D19DC">
        <w:rPr>
          <w:rFonts w:ascii="Times New Roman" w:hAnsi="Times New Roman"/>
          <w:color w:val="000000"/>
          <w:sz w:val="24"/>
          <w:szCs w:val="24"/>
          <w:lang w:eastAsia="ru-RU"/>
        </w:rPr>
        <w:t xml:space="preserve">: </w:t>
      </w:r>
      <w:r w:rsidRPr="008B77CC">
        <w:rPr>
          <w:rFonts w:ascii="Times New Roman" w:hAnsi="Times New Roman"/>
          <w:color w:val="000000"/>
          <w:sz w:val="24"/>
          <w:szCs w:val="24"/>
          <w:lang w:eastAsia="ru-RU"/>
        </w:rPr>
        <w:t xml:space="preserve"> </w:t>
      </w:r>
    </w:p>
    <w:p w:rsidR="00335D43" w:rsidRPr="008B77CC" w:rsidRDefault="00335D43" w:rsidP="00FA496E">
      <w:pPr>
        <w:tabs>
          <w:tab w:val="left" w:pos="720"/>
        </w:tabs>
        <w:spacing w:after="0" w:line="240" w:lineRule="auto"/>
        <w:ind w:firstLine="540"/>
        <w:jc w:val="right"/>
        <w:rPr>
          <w:rFonts w:ascii="Times New Roman" w:hAnsi="Times New Roman"/>
          <w:color w:val="000000"/>
          <w:sz w:val="24"/>
          <w:szCs w:val="24"/>
          <w:lang w:eastAsia="ru-RU"/>
        </w:rPr>
      </w:pPr>
      <w:r w:rsidRPr="00FA496E">
        <w:rPr>
          <w:rFonts w:ascii="Times New Roman" w:eastAsia="Times New Roman" w:hAnsi="Times New Roman"/>
          <w:color w:val="000000"/>
          <w:position w:val="-24"/>
          <w:sz w:val="24"/>
          <w:szCs w:val="24"/>
          <w:lang w:eastAsia="ru-RU"/>
        </w:rPr>
        <w:object w:dxaOrig="3460" w:dyaOrig="600">
          <v:shape id="_x0000_i1060" type="#_x0000_t75" style="width:171pt;height:30pt" o:ole="">
            <v:imagedata r:id="rId75" o:title=""/>
          </v:shape>
          <o:OLEObject Type="Embed" ProgID="Equation.3" ShapeID="_x0000_i1060" DrawAspect="Content" ObjectID="_1598625205" r:id="rId76"/>
        </w:object>
      </w:r>
      <w:r>
        <w:rPr>
          <w:rFonts w:ascii="Times New Roman" w:hAnsi="Times New Roman"/>
          <w:color w:val="000000"/>
          <w:sz w:val="24"/>
          <w:szCs w:val="24"/>
          <w:lang w:eastAsia="ru-RU"/>
        </w:rPr>
        <w:t>,</w:t>
      </w:r>
      <w:r w:rsidRPr="008B77C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7</w:t>
      </w:r>
      <w:r w:rsidRPr="008B77CC">
        <w:rPr>
          <w:rFonts w:ascii="Times New Roman" w:hAnsi="Times New Roman"/>
          <w:color w:val="000000"/>
          <w:sz w:val="24"/>
          <w:szCs w:val="24"/>
          <w:lang w:eastAsia="ru-RU"/>
        </w:rPr>
        <w:t>)</w:t>
      </w:r>
    </w:p>
    <w:p w:rsidR="00335D43" w:rsidRPr="000D19DC" w:rsidRDefault="00335D43" w:rsidP="008B77CC">
      <w:pPr>
        <w:tabs>
          <w:tab w:val="left" w:pos="720"/>
        </w:tabs>
        <w:spacing w:after="0" w:line="240" w:lineRule="auto"/>
        <w:jc w:val="both"/>
        <w:rPr>
          <w:rFonts w:ascii="Times New Roman" w:hAnsi="Times New Roman"/>
          <w:color w:val="000000"/>
          <w:sz w:val="24"/>
          <w:szCs w:val="24"/>
          <w:lang w:eastAsia="ru-RU"/>
        </w:rPr>
      </w:pPr>
      <w:r w:rsidRPr="000D19DC">
        <w:rPr>
          <w:rFonts w:ascii="Times New Roman" w:hAnsi="Times New Roman"/>
          <w:color w:val="000000"/>
          <w:sz w:val="24"/>
          <w:szCs w:val="24"/>
          <w:lang w:eastAsia="ru-RU"/>
        </w:rPr>
        <w:t xml:space="preserve">где </w:t>
      </w:r>
      <w:r w:rsidRPr="008B77CC">
        <w:rPr>
          <w:rFonts w:ascii="Times New Roman" w:eastAsia="Times New Roman" w:hAnsi="Times New Roman"/>
          <w:color w:val="000000"/>
          <w:position w:val="-24"/>
          <w:sz w:val="24"/>
          <w:szCs w:val="24"/>
          <w:lang w:eastAsia="ru-RU"/>
        </w:rPr>
        <w:object w:dxaOrig="600" w:dyaOrig="600">
          <v:shape id="_x0000_i1061" type="#_x0000_t75" style="width:30pt;height:30pt" o:ole="">
            <v:imagedata r:id="rId77" o:title=""/>
          </v:shape>
          <o:OLEObject Type="Embed" ProgID="Equation.3" ShapeID="_x0000_i1061" DrawAspect="Content" ObjectID="_1598625206" r:id="rId78"/>
        </w:object>
      </w:r>
      <w:r w:rsidRPr="000D19DC">
        <w:rPr>
          <w:rFonts w:ascii="Times New Roman" w:hAnsi="Times New Roman"/>
          <w:color w:val="000000"/>
          <w:sz w:val="24"/>
          <w:szCs w:val="24"/>
          <w:lang w:eastAsia="ru-RU"/>
        </w:rPr>
        <w:t xml:space="preserve">- напряжения в костной ткани, </w:t>
      </w:r>
      <w:r w:rsidRPr="008B77CC">
        <w:rPr>
          <w:rFonts w:ascii="Times New Roman" w:eastAsia="Times New Roman" w:hAnsi="Times New Roman"/>
          <w:color w:val="000000"/>
          <w:position w:val="-24"/>
          <w:sz w:val="24"/>
          <w:szCs w:val="24"/>
          <w:lang w:eastAsia="ru-RU"/>
        </w:rPr>
        <w:object w:dxaOrig="620" w:dyaOrig="600">
          <v:shape id="_x0000_i1062" type="#_x0000_t75" style="width:30.75pt;height:30pt" o:ole="">
            <v:imagedata r:id="rId79" o:title=""/>
          </v:shape>
          <o:OLEObject Type="Embed" ProgID="Equation.3" ShapeID="_x0000_i1062" DrawAspect="Content" ObjectID="_1598625207" r:id="rId80"/>
        </w:object>
      </w:r>
      <w:r w:rsidRPr="000D19DC">
        <w:rPr>
          <w:rFonts w:ascii="Times New Roman" w:hAnsi="Times New Roman"/>
          <w:color w:val="000000"/>
          <w:sz w:val="24"/>
          <w:szCs w:val="24"/>
          <w:lang w:eastAsia="ru-RU"/>
        </w:rPr>
        <w:t xml:space="preserve">- напряжения в мышечной ткани, </w:t>
      </w:r>
      <w:r w:rsidRPr="008B77CC">
        <w:rPr>
          <w:rFonts w:ascii="Times New Roman" w:eastAsia="Times New Roman" w:hAnsi="Times New Roman"/>
          <w:color w:val="000000"/>
          <w:position w:val="-24"/>
          <w:sz w:val="24"/>
          <w:szCs w:val="24"/>
          <w:lang w:eastAsia="ru-RU"/>
        </w:rPr>
        <w:object w:dxaOrig="600" w:dyaOrig="600">
          <v:shape id="_x0000_i1063" type="#_x0000_t75" style="width:30pt;height:30pt" o:ole="">
            <v:imagedata r:id="rId81" o:title=""/>
          </v:shape>
          <o:OLEObject Type="Embed" ProgID="Equation.3" ShapeID="_x0000_i1063" DrawAspect="Content" ObjectID="_1598625208" r:id="rId82"/>
        </w:object>
      </w:r>
      <w:r w:rsidRPr="000D19DC">
        <w:rPr>
          <w:rFonts w:ascii="Times New Roman" w:hAnsi="Times New Roman"/>
          <w:color w:val="000000"/>
          <w:sz w:val="24"/>
          <w:szCs w:val="24"/>
          <w:lang w:eastAsia="ru-RU"/>
        </w:rPr>
        <w:t>- напряжения в нервной ткани</w:t>
      </w:r>
      <w:r>
        <w:rPr>
          <w:rFonts w:ascii="Times New Roman" w:hAnsi="Times New Roman"/>
          <w:color w:val="000000"/>
          <w:sz w:val="24"/>
          <w:szCs w:val="24"/>
          <w:lang w:eastAsia="ru-RU"/>
        </w:rPr>
        <w:t>.</w:t>
      </w:r>
    </w:p>
    <w:p w:rsidR="00335D43" w:rsidRDefault="00335D43" w:rsidP="00D56FC9">
      <w:pPr>
        <w:spacing w:after="0" w:line="240" w:lineRule="auto"/>
        <w:ind w:firstLine="709"/>
        <w:rPr>
          <w:rFonts w:ascii="Times New Roman" w:hAnsi="Times New Roman"/>
          <w:sz w:val="24"/>
          <w:szCs w:val="24"/>
        </w:rPr>
      </w:pPr>
    </w:p>
    <w:p w:rsidR="00335D43" w:rsidRDefault="00335D43" w:rsidP="00D56FC9">
      <w:pPr>
        <w:spacing w:after="0" w:line="240" w:lineRule="auto"/>
        <w:ind w:firstLine="709"/>
        <w:rPr>
          <w:rFonts w:ascii="Times New Roman" w:hAnsi="Times New Roman"/>
          <w:sz w:val="24"/>
          <w:szCs w:val="24"/>
        </w:rPr>
      </w:pPr>
      <w:r w:rsidRPr="0068153F">
        <w:rPr>
          <w:rFonts w:ascii="Times New Roman" w:hAnsi="Times New Roman"/>
          <w:sz w:val="24"/>
          <w:szCs w:val="24"/>
        </w:rPr>
        <w:t>Заключение</w:t>
      </w:r>
    </w:p>
    <w:p w:rsidR="00335D43" w:rsidRDefault="00335D43" w:rsidP="00C04C12">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t xml:space="preserve">Разработанная информационная модель человека включает в себя взаимосвязанную информацию об изменениях параметров скелетно-мышечной системы в пространстве под действием внешних нагрузок. Данная модель  </w:t>
      </w:r>
      <w:r w:rsidRPr="003C4CFA">
        <w:rPr>
          <w:rFonts w:ascii="Times New Roman" w:hAnsi="Times New Roman"/>
          <w:color w:val="000000"/>
          <w:sz w:val="24"/>
          <w:szCs w:val="24"/>
          <w:lang w:eastAsia="ru-RU"/>
        </w:rPr>
        <w:t xml:space="preserve">позволит классифицировать  текущую  фазу  процесса реабилитации,  на  качественном  уровне оценивать  эволюцию  функционального состояния  опорно-двигательной  системы человека, </w:t>
      </w:r>
      <w:r w:rsidRPr="00F640CB">
        <w:rPr>
          <w:rFonts w:ascii="Times New Roman" w:hAnsi="Times New Roman"/>
          <w:color w:val="000000"/>
          <w:sz w:val="24"/>
          <w:szCs w:val="24"/>
          <w:lang w:eastAsia="ru-RU"/>
        </w:rPr>
        <w:t>осуществлять оценку и контроль допустимой степени изгиба позвоночника,  а также прогнозирование нарушений в зависимости от степени отклонения позвонков в процессе реабилитации.</w:t>
      </w:r>
    </w:p>
    <w:p w:rsidR="00335D43" w:rsidRPr="00F640CB" w:rsidRDefault="00335D43" w:rsidP="00C04C12">
      <w:pPr>
        <w:tabs>
          <w:tab w:val="left" w:pos="72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3C4CFA">
        <w:rPr>
          <w:rFonts w:ascii="Times New Roman" w:hAnsi="Times New Roman"/>
          <w:color w:val="000000"/>
          <w:sz w:val="24"/>
          <w:szCs w:val="24"/>
          <w:lang w:eastAsia="ru-RU"/>
        </w:rPr>
        <w:t>Особенностью данной модели является учет динамики  состояний  опорно-двигательной  системы  человека.  Это позволяет  определять  наступление проблемных  ситуаций,  оценивать последствия от лечебных мероприятий.</w:t>
      </w:r>
    </w:p>
    <w:p w:rsidR="00335D43" w:rsidRDefault="00335D43" w:rsidP="00C04C12">
      <w:pPr>
        <w:spacing w:after="0" w:line="240" w:lineRule="auto"/>
        <w:ind w:firstLine="709"/>
        <w:jc w:val="both"/>
        <w:rPr>
          <w:rFonts w:ascii="Times New Roman" w:hAnsi="Times New Roman"/>
          <w:sz w:val="24"/>
          <w:szCs w:val="24"/>
        </w:rPr>
      </w:pPr>
      <w:r w:rsidRPr="003C4CFA">
        <w:rPr>
          <w:rFonts w:ascii="Times New Roman" w:hAnsi="Times New Roman"/>
          <w:color w:val="000000"/>
          <w:sz w:val="24"/>
          <w:szCs w:val="24"/>
          <w:lang w:eastAsia="ru-RU"/>
        </w:rPr>
        <w:t xml:space="preserve">Возможные  варианты  синтеза  системы реабилитации позвоночника  человека  на основе разработанной информационной  модели, а также развитие концепции многопараметрической индивидуальной диагностики (составления многопараметрических иднивидуальных моделей пациентов) позволят оптимизировать реабилитационный процесс.  </w:t>
      </w:r>
    </w:p>
    <w:p w:rsidR="00335D43" w:rsidRPr="0068153F" w:rsidRDefault="00335D43" w:rsidP="00D56FC9">
      <w:pPr>
        <w:spacing w:after="0" w:line="240" w:lineRule="auto"/>
        <w:ind w:firstLine="709"/>
        <w:rPr>
          <w:rFonts w:ascii="Times New Roman" w:hAnsi="Times New Roman"/>
          <w:sz w:val="24"/>
          <w:szCs w:val="24"/>
        </w:rPr>
      </w:pPr>
    </w:p>
    <w:p w:rsidR="00335D43" w:rsidRPr="00D56FC9" w:rsidRDefault="00335D43" w:rsidP="00D56FC9">
      <w:pPr>
        <w:spacing w:after="0" w:line="240" w:lineRule="auto"/>
        <w:ind w:firstLine="709"/>
        <w:rPr>
          <w:rFonts w:ascii="Times New Roman" w:hAnsi="Times New Roman"/>
          <w:sz w:val="24"/>
          <w:szCs w:val="24"/>
        </w:rPr>
      </w:pPr>
      <w:r>
        <w:rPr>
          <w:rFonts w:ascii="Times New Roman" w:hAnsi="Times New Roman"/>
          <w:sz w:val="24"/>
          <w:szCs w:val="24"/>
        </w:rPr>
        <w:t xml:space="preserve">Статья выполнена при поддержке гранта РФФИ 16-08-00992_А </w:t>
      </w:r>
    </w:p>
    <w:p w:rsidR="00335D43" w:rsidRPr="00D56FC9" w:rsidRDefault="00335D43" w:rsidP="00D56FC9">
      <w:pPr>
        <w:spacing w:after="0" w:line="240" w:lineRule="auto"/>
        <w:ind w:firstLine="709"/>
        <w:rPr>
          <w:rFonts w:ascii="Times New Roman" w:hAnsi="Times New Roman"/>
          <w:sz w:val="24"/>
          <w:szCs w:val="24"/>
        </w:rPr>
      </w:pPr>
    </w:p>
    <w:p w:rsidR="00335D43" w:rsidRDefault="00335D43" w:rsidP="00D56FC9">
      <w:pPr>
        <w:spacing w:after="0" w:line="240" w:lineRule="auto"/>
        <w:ind w:firstLine="709"/>
        <w:jc w:val="center"/>
        <w:rPr>
          <w:rFonts w:ascii="Times New Roman" w:hAnsi="Times New Roman"/>
          <w:b/>
          <w:sz w:val="24"/>
          <w:szCs w:val="24"/>
        </w:rPr>
      </w:pPr>
      <w:r>
        <w:rPr>
          <w:rFonts w:ascii="Times New Roman" w:hAnsi="Times New Roman"/>
          <w:b/>
          <w:sz w:val="24"/>
          <w:szCs w:val="24"/>
        </w:rPr>
        <w:t>СПИСОК ЛИТЕРАТУРЫ</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 xml:space="preserve">Сохиб Б. Физическая реабилитации при остеохондрозе поясничного отдела позвоночника, осложненным нестабильностью сегментов и протрузиями межпозвонковых дисков // ППМБПФВС. 2013. №11. </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 xml:space="preserve">Рысбаев К. С. Комбинированный способ поэтапной реабилитации больных после удаления грыжи диска поясничного отдела позвоночника // Universum: медицина и фармакология. 2015. №9 (20). </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 xml:space="preserve">Гулбани Р. Ш., Добренькая А. Е. Реабилитация шейно-грудного отдела позвоночника больных остеохондрозом // ППМБПФВС. 2007. №6. </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Сотский, Н.Б. Биомеханика: учебник для студентов специальности «Спорт.-пед. деятельность» учреждений, обеспечивающих получение высшего образования / Н.Б. Сотский; Бел. гос.ун-т физ. Культуры. – Мн.: БГУФК, 2005. – 192 с.</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Компьютерный практикум по биомеханике / В.Ю. Екимов, Т.О. Крисевич. – Мн., 2012. – 80 с</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 xml:space="preserve">Рамих Э. А. Краткий очерк анатомо-функциональных особенностей позвоночника // Хирургия позвоночника. 2007. №2. </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Сучилин Н. Г., Шевчук Ю. В. Ориентация главных центральных осей инерции тела человека при произвольном изменении позы в безопорном положении // Вестник ТГПУ. 2013. №8 (136).</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Ильюшин А.А., Победря Б.Е. Основы математической теории термовязкоупругости // М.: Наука, 1970. 270 с.</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Грязева Е.Д. Идентификация механических характеристик моделей мышц по результатам упражнений на тренажерах // Тула: Изд-во ТулГУ, 2010. 96 с.</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Грязева Е. Д., Желтков В. И., Портненко И. А., Толкачев П. И. Кинематическая модель движения человека и идентификация ее параметров // Известия ТулГУ. Естественные науки. 2013. №2-2.</w:t>
      </w:r>
    </w:p>
    <w:p w:rsidR="00335D43" w:rsidRPr="00EA0055" w:rsidRDefault="00335D43" w:rsidP="00EA0055">
      <w:pPr>
        <w:pStyle w:val="ListParagraph"/>
        <w:numPr>
          <w:ilvl w:val="0"/>
          <w:numId w:val="1"/>
        </w:numPr>
        <w:tabs>
          <w:tab w:val="left" w:pos="1134"/>
        </w:tabs>
        <w:spacing w:line="240" w:lineRule="auto"/>
        <w:ind w:left="0" w:firstLine="709"/>
        <w:jc w:val="both"/>
        <w:rPr>
          <w:rFonts w:ascii="Times New Roman" w:hAnsi="Times New Roman"/>
          <w:sz w:val="24"/>
          <w:szCs w:val="24"/>
        </w:rPr>
      </w:pPr>
      <w:r w:rsidRPr="00EA0055">
        <w:rPr>
          <w:rFonts w:ascii="Times New Roman" w:hAnsi="Times New Roman"/>
          <w:sz w:val="24"/>
          <w:szCs w:val="24"/>
        </w:rPr>
        <w:t xml:space="preserve">Няшин Ю. И., Кирюхин В. Ю. Биологические напряжения в живых тканях. Вопросы моделирования и управления // Российский журнал биомеханики. 2002. №3. </w:t>
      </w:r>
    </w:p>
    <w:p w:rsidR="00335D43" w:rsidRPr="00B03A24" w:rsidRDefault="00335D43" w:rsidP="00B03A24">
      <w:pPr>
        <w:spacing w:after="0" w:line="240" w:lineRule="auto"/>
        <w:ind w:left="709"/>
        <w:jc w:val="both"/>
        <w:rPr>
          <w:rFonts w:ascii="Times New Roman" w:hAnsi="Times New Roman"/>
          <w:b/>
          <w:sz w:val="20"/>
          <w:szCs w:val="20"/>
        </w:rPr>
      </w:pPr>
      <w:r w:rsidRPr="00B03A24">
        <w:rPr>
          <w:rFonts w:ascii="Times New Roman" w:hAnsi="Times New Roman"/>
          <w:b/>
          <w:sz w:val="20"/>
          <w:szCs w:val="20"/>
        </w:rPr>
        <w:t>Греченева Анастасия Владимировна</w:t>
      </w:r>
    </w:p>
    <w:p w:rsidR="00335D43" w:rsidRPr="00B03A24" w:rsidRDefault="00335D43" w:rsidP="00B03A24">
      <w:pPr>
        <w:spacing w:after="0" w:line="240" w:lineRule="auto"/>
        <w:ind w:left="709"/>
        <w:jc w:val="both"/>
        <w:rPr>
          <w:rFonts w:ascii="Times New Roman" w:hAnsi="Times New Roman"/>
          <w:sz w:val="20"/>
          <w:szCs w:val="20"/>
        </w:rPr>
      </w:pPr>
      <w:r w:rsidRPr="00B03A24">
        <w:rPr>
          <w:rFonts w:ascii="Times New Roman" w:hAnsi="Times New Roman"/>
          <w:sz w:val="20"/>
          <w:szCs w:val="20"/>
        </w:rPr>
        <w:t>Белгородский национальный исследовательский университет, г. Белгород</w:t>
      </w:r>
    </w:p>
    <w:p w:rsidR="00335D43" w:rsidRPr="00B03A24" w:rsidRDefault="00335D43" w:rsidP="00B03A24">
      <w:pPr>
        <w:spacing w:after="0" w:line="240" w:lineRule="auto"/>
        <w:ind w:left="709"/>
        <w:jc w:val="both"/>
        <w:rPr>
          <w:rFonts w:ascii="Times New Roman" w:hAnsi="Times New Roman"/>
          <w:sz w:val="20"/>
          <w:szCs w:val="20"/>
        </w:rPr>
      </w:pPr>
      <w:r w:rsidRPr="00B03A24">
        <w:rPr>
          <w:rFonts w:ascii="Times New Roman" w:hAnsi="Times New Roman"/>
          <w:sz w:val="20"/>
          <w:szCs w:val="20"/>
        </w:rPr>
        <w:t>Аспирант, институт инженерных технологий и естественных наук</w:t>
      </w:r>
    </w:p>
    <w:p w:rsidR="00335D43" w:rsidRPr="00BA0552" w:rsidRDefault="00335D43" w:rsidP="00B03A24">
      <w:pPr>
        <w:spacing w:after="0" w:line="240" w:lineRule="auto"/>
        <w:ind w:left="709"/>
        <w:jc w:val="both"/>
        <w:rPr>
          <w:rFonts w:ascii="Times New Roman" w:hAnsi="Times New Roman"/>
          <w:sz w:val="20"/>
          <w:szCs w:val="20"/>
        </w:rPr>
      </w:pPr>
      <w:r w:rsidRPr="00B03A24">
        <w:rPr>
          <w:rFonts w:ascii="Times New Roman" w:hAnsi="Times New Roman"/>
          <w:sz w:val="20"/>
          <w:szCs w:val="20"/>
          <w:lang w:val="en-US"/>
        </w:rPr>
        <w:t>E</w:t>
      </w:r>
      <w:r w:rsidRPr="00B03A24">
        <w:rPr>
          <w:rFonts w:ascii="Times New Roman" w:hAnsi="Times New Roman"/>
          <w:sz w:val="20"/>
          <w:szCs w:val="20"/>
        </w:rPr>
        <w:t>-</w:t>
      </w:r>
      <w:r w:rsidRPr="00B03A24">
        <w:rPr>
          <w:rFonts w:ascii="Times New Roman" w:hAnsi="Times New Roman"/>
          <w:sz w:val="20"/>
          <w:szCs w:val="20"/>
          <w:lang w:val="en-US"/>
        </w:rPr>
        <w:t>mail</w:t>
      </w:r>
      <w:r w:rsidRPr="00B03A24">
        <w:rPr>
          <w:rFonts w:ascii="Times New Roman" w:hAnsi="Times New Roman"/>
          <w:sz w:val="20"/>
          <w:szCs w:val="20"/>
        </w:rPr>
        <w:t xml:space="preserve">: </w:t>
      </w:r>
      <w:hyperlink r:id="rId83" w:history="1">
        <w:r w:rsidRPr="00B03A24">
          <w:rPr>
            <w:rStyle w:val="Hyperlink"/>
            <w:rFonts w:ascii="Times New Roman" w:hAnsi="Times New Roman"/>
            <w:sz w:val="20"/>
            <w:szCs w:val="20"/>
          </w:rPr>
          <w:t>1155464@</w:t>
        </w:r>
        <w:r w:rsidRPr="00B03A24">
          <w:rPr>
            <w:rStyle w:val="Hyperlink"/>
            <w:rFonts w:ascii="Times New Roman" w:hAnsi="Times New Roman"/>
            <w:sz w:val="20"/>
            <w:szCs w:val="20"/>
            <w:lang w:val="en-US"/>
          </w:rPr>
          <w:t>bsu</w:t>
        </w:r>
        <w:r w:rsidRPr="00B03A24">
          <w:rPr>
            <w:rStyle w:val="Hyperlink"/>
            <w:rFonts w:ascii="Times New Roman" w:hAnsi="Times New Roman"/>
            <w:sz w:val="20"/>
            <w:szCs w:val="20"/>
          </w:rPr>
          <w:t>.</w:t>
        </w:r>
        <w:r w:rsidRPr="00B03A24">
          <w:rPr>
            <w:rStyle w:val="Hyperlink"/>
            <w:rFonts w:ascii="Times New Roman" w:hAnsi="Times New Roman"/>
            <w:sz w:val="20"/>
            <w:szCs w:val="20"/>
            <w:lang w:val="en-US"/>
          </w:rPr>
          <w:t>edu</w:t>
        </w:r>
        <w:r w:rsidRPr="00B03A24">
          <w:rPr>
            <w:rStyle w:val="Hyperlink"/>
            <w:rFonts w:ascii="Times New Roman" w:hAnsi="Times New Roman"/>
            <w:sz w:val="20"/>
            <w:szCs w:val="20"/>
          </w:rPr>
          <w:t>.</w:t>
        </w:r>
        <w:r w:rsidRPr="00B03A24">
          <w:rPr>
            <w:rStyle w:val="Hyperlink"/>
            <w:rFonts w:ascii="Times New Roman" w:hAnsi="Times New Roman"/>
            <w:sz w:val="20"/>
            <w:szCs w:val="20"/>
            <w:lang w:val="en-US"/>
          </w:rPr>
          <w:t>ru</w:t>
        </w:r>
      </w:hyperlink>
    </w:p>
    <w:p w:rsidR="00335D43" w:rsidRPr="00B03A24" w:rsidRDefault="00335D43" w:rsidP="00B03A24">
      <w:pPr>
        <w:spacing w:after="0" w:line="240" w:lineRule="auto"/>
        <w:ind w:left="709"/>
        <w:jc w:val="both"/>
        <w:rPr>
          <w:rFonts w:ascii="Times New Roman" w:hAnsi="Times New Roman"/>
          <w:b/>
          <w:sz w:val="20"/>
          <w:szCs w:val="20"/>
        </w:rPr>
      </w:pPr>
      <w:r>
        <w:rPr>
          <w:rFonts w:ascii="Times New Roman" w:hAnsi="Times New Roman"/>
          <w:b/>
          <w:sz w:val="20"/>
          <w:szCs w:val="20"/>
        </w:rPr>
        <w:t>Дорофеев Николай Викторович</w:t>
      </w:r>
    </w:p>
    <w:p w:rsidR="00335D43" w:rsidRPr="00B03A24" w:rsidRDefault="00335D43" w:rsidP="00B03A24">
      <w:pPr>
        <w:spacing w:after="0" w:line="240" w:lineRule="auto"/>
        <w:ind w:left="709"/>
        <w:jc w:val="both"/>
        <w:rPr>
          <w:rFonts w:ascii="Times New Roman" w:hAnsi="Times New Roman"/>
          <w:sz w:val="20"/>
          <w:szCs w:val="20"/>
        </w:rPr>
      </w:pPr>
      <w:r>
        <w:rPr>
          <w:rFonts w:ascii="Times New Roman" w:hAnsi="Times New Roman"/>
          <w:sz w:val="20"/>
          <w:szCs w:val="20"/>
        </w:rPr>
        <w:t>Владимирский государственный университет,</w:t>
      </w:r>
      <w:r w:rsidRPr="00B03A24">
        <w:rPr>
          <w:rFonts w:ascii="Times New Roman" w:hAnsi="Times New Roman"/>
          <w:sz w:val="20"/>
          <w:szCs w:val="20"/>
        </w:rPr>
        <w:t xml:space="preserve"> г. </w:t>
      </w:r>
      <w:r>
        <w:rPr>
          <w:rFonts w:ascii="Times New Roman" w:hAnsi="Times New Roman"/>
          <w:sz w:val="20"/>
          <w:szCs w:val="20"/>
        </w:rPr>
        <w:t>Владимир</w:t>
      </w:r>
    </w:p>
    <w:p w:rsidR="00335D43" w:rsidRPr="00B03A24" w:rsidRDefault="00335D43" w:rsidP="00B03A24">
      <w:pPr>
        <w:spacing w:after="0" w:line="240" w:lineRule="auto"/>
        <w:ind w:left="709"/>
        <w:jc w:val="both"/>
        <w:rPr>
          <w:rFonts w:ascii="Times New Roman" w:hAnsi="Times New Roman"/>
          <w:sz w:val="20"/>
          <w:szCs w:val="20"/>
        </w:rPr>
      </w:pPr>
      <w:r>
        <w:rPr>
          <w:rFonts w:ascii="Times New Roman" w:hAnsi="Times New Roman"/>
          <w:sz w:val="20"/>
          <w:szCs w:val="20"/>
        </w:rPr>
        <w:t>К.т.н., доцент, заведующий кафедрой «Управление и контроль в технических системах»</w:t>
      </w:r>
    </w:p>
    <w:p w:rsidR="00335D43" w:rsidRPr="00B03A24" w:rsidRDefault="00335D43" w:rsidP="00B03A24">
      <w:pPr>
        <w:spacing w:after="0" w:line="240" w:lineRule="auto"/>
        <w:ind w:left="709"/>
        <w:jc w:val="both"/>
        <w:rPr>
          <w:rFonts w:ascii="Times New Roman" w:hAnsi="Times New Roman"/>
          <w:sz w:val="20"/>
          <w:szCs w:val="20"/>
        </w:rPr>
      </w:pPr>
      <w:r w:rsidRPr="00B03A24">
        <w:rPr>
          <w:rFonts w:ascii="Times New Roman" w:hAnsi="Times New Roman"/>
          <w:sz w:val="20"/>
          <w:szCs w:val="20"/>
          <w:lang w:val="en-US"/>
        </w:rPr>
        <w:t>E</w:t>
      </w:r>
      <w:r w:rsidRPr="00B03A24">
        <w:rPr>
          <w:rFonts w:ascii="Times New Roman" w:hAnsi="Times New Roman"/>
          <w:sz w:val="20"/>
          <w:szCs w:val="20"/>
        </w:rPr>
        <w:t>-</w:t>
      </w:r>
      <w:r w:rsidRPr="00B03A24">
        <w:rPr>
          <w:rFonts w:ascii="Times New Roman" w:hAnsi="Times New Roman"/>
          <w:sz w:val="20"/>
          <w:szCs w:val="20"/>
          <w:lang w:val="en-US"/>
        </w:rPr>
        <w:t>mail</w:t>
      </w:r>
      <w:r w:rsidRPr="00B03A24">
        <w:rPr>
          <w:rFonts w:ascii="Times New Roman" w:hAnsi="Times New Roman"/>
          <w:sz w:val="20"/>
          <w:szCs w:val="20"/>
        </w:rPr>
        <w:t xml:space="preserve">: </w:t>
      </w:r>
      <w:hyperlink r:id="rId84" w:history="1">
        <w:r w:rsidRPr="00197A18">
          <w:rPr>
            <w:rStyle w:val="Hyperlink"/>
            <w:rFonts w:ascii="Times New Roman" w:hAnsi="Times New Roman"/>
            <w:sz w:val="20"/>
            <w:szCs w:val="20"/>
            <w:lang w:val="en-US"/>
          </w:rPr>
          <w:t>DorofeevNV</w:t>
        </w:r>
        <w:r w:rsidRPr="00B03A24">
          <w:rPr>
            <w:rStyle w:val="Hyperlink"/>
            <w:rFonts w:ascii="Times New Roman" w:hAnsi="Times New Roman"/>
            <w:sz w:val="20"/>
            <w:szCs w:val="20"/>
          </w:rPr>
          <w:t>@</w:t>
        </w:r>
        <w:r w:rsidRPr="00197A18">
          <w:rPr>
            <w:rStyle w:val="Hyperlink"/>
            <w:rFonts w:ascii="Times New Roman" w:hAnsi="Times New Roman"/>
            <w:sz w:val="20"/>
            <w:szCs w:val="20"/>
            <w:lang w:val="en-US"/>
          </w:rPr>
          <w:t>yandex</w:t>
        </w:r>
        <w:r w:rsidRPr="00B03A24">
          <w:rPr>
            <w:rStyle w:val="Hyperlink"/>
            <w:rFonts w:ascii="Times New Roman" w:hAnsi="Times New Roman"/>
            <w:sz w:val="20"/>
            <w:szCs w:val="20"/>
          </w:rPr>
          <w:t>.</w:t>
        </w:r>
        <w:r w:rsidRPr="00197A18">
          <w:rPr>
            <w:rStyle w:val="Hyperlink"/>
            <w:rFonts w:ascii="Times New Roman" w:hAnsi="Times New Roman"/>
            <w:sz w:val="20"/>
            <w:szCs w:val="20"/>
            <w:lang w:val="en-US"/>
          </w:rPr>
          <w:t>ru</w:t>
        </w:r>
      </w:hyperlink>
    </w:p>
    <w:p w:rsidR="00335D43" w:rsidRPr="00737527" w:rsidRDefault="00335D43" w:rsidP="00B03A24">
      <w:pPr>
        <w:spacing w:after="0" w:line="240" w:lineRule="auto"/>
        <w:ind w:left="709"/>
        <w:jc w:val="both"/>
        <w:rPr>
          <w:rFonts w:ascii="Times New Roman" w:hAnsi="Times New Roman"/>
          <w:sz w:val="24"/>
          <w:szCs w:val="24"/>
          <w:lang w:val="de-DE"/>
        </w:rPr>
      </w:pPr>
    </w:p>
    <w:sectPr w:rsidR="00335D43" w:rsidRPr="00737527" w:rsidSect="006815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9B8"/>
    <w:multiLevelType w:val="hybridMultilevel"/>
    <w:tmpl w:val="46E66636"/>
    <w:lvl w:ilvl="0" w:tplc="76EA4E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3971203"/>
    <w:multiLevelType w:val="hybridMultilevel"/>
    <w:tmpl w:val="8674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53F"/>
    <w:rsid w:val="000D19DC"/>
    <w:rsid w:val="0012641A"/>
    <w:rsid w:val="00135E23"/>
    <w:rsid w:val="00197A18"/>
    <w:rsid w:val="00211BFD"/>
    <w:rsid w:val="002B7C1C"/>
    <w:rsid w:val="00335D43"/>
    <w:rsid w:val="003C4CFA"/>
    <w:rsid w:val="00632182"/>
    <w:rsid w:val="0068153F"/>
    <w:rsid w:val="007032CB"/>
    <w:rsid w:val="00737527"/>
    <w:rsid w:val="008B77CC"/>
    <w:rsid w:val="008D34B7"/>
    <w:rsid w:val="009A0676"/>
    <w:rsid w:val="00A018EE"/>
    <w:rsid w:val="00B03A24"/>
    <w:rsid w:val="00BA0552"/>
    <w:rsid w:val="00C04C12"/>
    <w:rsid w:val="00D11CA2"/>
    <w:rsid w:val="00D56FC9"/>
    <w:rsid w:val="00E30DDD"/>
    <w:rsid w:val="00EA0055"/>
    <w:rsid w:val="00F640CB"/>
    <w:rsid w:val="00FA49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A24"/>
    <w:pPr>
      <w:ind w:left="720"/>
      <w:contextualSpacing/>
    </w:pPr>
  </w:style>
  <w:style w:type="character" w:styleId="Hyperlink">
    <w:name w:val="Hyperlink"/>
    <w:basedOn w:val="DefaultParagraphFont"/>
    <w:uiPriority w:val="99"/>
    <w:rsid w:val="00B03A24"/>
    <w:rPr>
      <w:rFonts w:cs="Times New Roman"/>
      <w:color w:val="0000FF"/>
      <w:u w:val="single"/>
    </w:rPr>
  </w:style>
  <w:style w:type="paragraph" w:styleId="NormalWeb">
    <w:name w:val="Normal (Web)"/>
    <w:basedOn w:val="Normal"/>
    <w:uiPriority w:val="99"/>
    <w:rsid w:val="008B77C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hyperlink" Target="mailto:DorofeevNV@yandex.ru" TargetMode="Externa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hyperlink" Target="mailto:1155464@bsu.edu.ru"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5</Pages>
  <Words>1988</Words>
  <Characters>11334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LCF</cp:lastModifiedBy>
  <cp:revision>12</cp:revision>
  <dcterms:created xsi:type="dcterms:W3CDTF">2018-09-08T05:54:00Z</dcterms:created>
  <dcterms:modified xsi:type="dcterms:W3CDTF">2018-09-16T14:46:00Z</dcterms:modified>
</cp:coreProperties>
</file>